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D9" w:rsidRPr="00C71971" w:rsidRDefault="001627D9" w:rsidP="001627D9">
      <w:pPr>
        <w:pStyle w:val="Caption"/>
        <w:rPr>
          <w:rFonts w:ascii="Arial Narrow" w:hAnsi="Arial Narrow" w:cs="Arial"/>
          <w:caps/>
          <w:sz w:val="24"/>
          <w:szCs w:val="24"/>
        </w:rPr>
      </w:pPr>
      <w:r w:rsidRPr="00C71971">
        <w:rPr>
          <w:rFonts w:ascii="Arial Narrow" w:hAnsi="Arial Narrow" w:cs="Arial"/>
          <w:sz w:val="24"/>
          <w:szCs w:val="24"/>
        </w:rPr>
        <w:t xml:space="preserve">PRICE </w:t>
      </w:r>
      <w:r w:rsidRPr="00C71971">
        <w:rPr>
          <w:rFonts w:ascii="Arial Narrow" w:hAnsi="Arial Narrow" w:cs="Arial"/>
          <w:caps/>
          <w:sz w:val="24"/>
          <w:szCs w:val="24"/>
        </w:rPr>
        <w:t>Quotation Form</w:t>
      </w:r>
    </w:p>
    <w:p w:rsidR="001627D9" w:rsidRPr="00C71971" w:rsidRDefault="001627D9" w:rsidP="001627D9">
      <w:pPr>
        <w:rPr>
          <w:rFonts w:ascii="Arial Narrow" w:hAnsi="Arial Narrow" w:cs="Arial"/>
          <w:sz w:val="24"/>
          <w:szCs w:val="24"/>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284"/>
        <w:gridCol w:w="5988"/>
      </w:tblGrid>
      <w:tr w:rsidR="001627D9" w:rsidRPr="00C71971" w:rsidTr="0036619E">
        <w:tc>
          <w:tcPr>
            <w:tcW w:w="3284" w:type="dxa"/>
          </w:tcPr>
          <w:p w:rsidR="001627D9" w:rsidRPr="00C71971" w:rsidRDefault="001627D9" w:rsidP="00304D58">
            <w:pPr>
              <w:rPr>
                <w:rFonts w:ascii="Arial Narrow" w:hAnsi="Arial Narrow" w:cs="Arial"/>
                <w:b/>
                <w:bCs/>
                <w:sz w:val="24"/>
                <w:szCs w:val="24"/>
              </w:rPr>
            </w:pPr>
            <w:r w:rsidRPr="00C71971">
              <w:rPr>
                <w:rFonts w:ascii="Arial Narrow" w:hAnsi="Arial Narrow" w:cs="Arial"/>
                <w:b/>
                <w:bCs/>
                <w:sz w:val="24"/>
                <w:szCs w:val="24"/>
              </w:rPr>
              <w:t>Name of Bidder:</w:t>
            </w:r>
          </w:p>
        </w:tc>
        <w:tc>
          <w:tcPr>
            <w:tcW w:w="5988" w:type="dxa"/>
            <w:vAlign w:val="center"/>
          </w:tcPr>
          <w:p w:rsidR="001627D9" w:rsidRPr="00C71971" w:rsidRDefault="001627D9" w:rsidP="00304D58">
            <w:pPr>
              <w:jc w:val="center"/>
              <w:rPr>
                <w:rFonts w:ascii="Arial Narrow" w:hAnsi="Arial Narrow" w:cs="Arial"/>
                <w:bCs/>
                <w:sz w:val="24"/>
                <w:szCs w:val="24"/>
              </w:rPr>
            </w:pPr>
          </w:p>
        </w:tc>
      </w:tr>
      <w:tr w:rsidR="001627D9" w:rsidRPr="00C71971" w:rsidTr="0036619E">
        <w:tc>
          <w:tcPr>
            <w:tcW w:w="3284" w:type="dxa"/>
          </w:tcPr>
          <w:p w:rsidR="001627D9" w:rsidRPr="00C71971" w:rsidRDefault="001627D9" w:rsidP="00304D58">
            <w:pPr>
              <w:rPr>
                <w:rFonts w:ascii="Arial Narrow" w:hAnsi="Arial Narrow" w:cs="Arial"/>
                <w:b/>
                <w:bCs/>
                <w:sz w:val="24"/>
                <w:szCs w:val="24"/>
              </w:rPr>
            </w:pPr>
            <w:r w:rsidRPr="00C71971">
              <w:rPr>
                <w:rFonts w:ascii="Arial Narrow" w:hAnsi="Arial Narrow" w:cs="Arial"/>
                <w:b/>
                <w:bCs/>
                <w:sz w:val="24"/>
                <w:szCs w:val="24"/>
              </w:rPr>
              <w:t>Date of the quotation:</w:t>
            </w:r>
          </w:p>
        </w:tc>
        <w:sdt>
          <w:sdtPr>
            <w:rPr>
              <w:rFonts w:ascii="Arial Narrow" w:hAnsi="Arial Narrow" w:cs="Arial"/>
              <w:bCs/>
              <w:sz w:val="24"/>
              <w:szCs w:val="24"/>
            </w:rPr>
            <w:id w:val="-1733144617"/>
            <w:placeholder>
              <w:docPart w:val="FE326904F2524769A2D62A32058A6CC4"/>
            </w:placeholder>
            <w:showingPlcHdr/>
            <w:date>
              <w:dateFormat w:val="dd/MM/yyyy"/>
              <w:lid w:val="en-GB"/>
              <w:storeMappedDataAs w:val="dateTime"/>
              <w:calendar w:val="gregorian"/>
            </w:date>
          </w:sdtPr>
          <w:sdtEndPr/>
          <w:sdtContent>
            <w:tc>
              <w:tcPr>
                <w:tcW w:w="5988" w:type="dxa"/>
                <w:vAlign w:val="center"/>
              </w:tcPr>
              <w:p w:rsidR="001627D9" w:rsidRPr="00C71971" w:rsidRDefault="001627D9" w:rsidP="00304D58">
                <w:pPr>
                  <w:jc w:val="center"/>
                  <w:rPr>
                    <w:rFonts w:ascii="Arial Narrow" w:hAnsi="Arial Narrow" w:cs="Arial"/>
                    <w:bCs/>
                    <w:sz w:val="24"/>
                    <w:szCs w:val="24"/>
                  </w:rPr>
                </w:pPr>
                <w:r w:rsidRPr="00C71971">
                  <w:rPr>
                    <w:rStyle w:val="PlaceholderText"/>
                    <w:rFonts w:ascii="Arial Narrow" w:hAnsi="Arial Narrow" w:cs="Arial"/>
                    <w:sz w:val="24"/>
                    <w:szCs w:val="24"/>
                  </w:rPr>
                  <w:t>Click here to enter a date.</w:t>
                </w:r>
              </w:p>
            </w:tc>
          </w:sdtContent>
        </w:sdt>
      </w:tr>
      <w:tr w:rsidR="001627D9" w:rsidRPr="00C71971" w:rsidTr="0036619E">
        <w:tc>
          <w:tcPr>
            <w:tcW w:w="3284" w:type="dxa"/>
          </w:tcPr>
          <w:p w:rsidR="001627D9" w:rsidRPr="00C71971" w:rsidRDefault="001627D9" w:rsidP="00304D58">
            <w:pPr>
              <w:rPr>
                <w:rFonts w:ascii="Arial Narrow" w:hAnsi="Arial Narrow" w:cs="Arial"/>
                <w:b/>
                <w:bCs/>
                <w:sz w:val="24"/>
                <w:szCs w:val="24"/>
              </w:rPr>
            </w:pPr>
            <w:r w:rsidRPr="00C71971">
              <w:rPr>
                <w:rFonts w:ascii="Arial Narrow" w:hAnsi="Arial Narrow" w:cs="Arial"/>
                <w:b/>
                <w:bCs/>
                <w:sz w:val="24"/>
                <w:szCs w:val="24"/>
              </w:rPr>
              <w:t>Request for quotation Nº:</w:t>
            </w:r>
          </w:p>
        </w:tc>
        <w:tc>
          <w:tcPr>
            <w:tcW w:w="5988" w:type="dxa"/>
            <w:vAlign w:val="center"/>
          </w:tcPr>
          <w:p w:rsidR="001627D9" w:rsidRPr="00604453" w:rsidRDefault="001627D9" w:rsidP="00304D58">
            <w:pPr>
              <w:jc w:val="center"/>
              <w:rPr>
                <w:rFonts w:ascii="Arial Narrow" w:hAnsi="Arial Narrow" w:cs="Arial"/>
                <w:b/>
                <w:bCs/>
                <w:sz w:val="24"/>
                <w:szCs w:val="24"/>
                <w:lang w:val="es-ES"/>
              </w:rPr>
            </w:pPr>
            <w:r w:rsidRPr="00604453">
              <w:rPr>
                <w:rFonts w:ascii="Arial Narrow" w:hAnsi="Arial Narrow" w:cs="Arial"/>
                <w:b/>
                <w:bCs/>
                <w:sz w:val="24"/>
                <w:szCs w:val="24"/>
                <w:lang w:val="es-ES"/>
              </w:rPr>
              <w:t xml:space="preserve">RFQ Nº UNFPA/BKK/RFQ/21/001 </w:t>
            </w:r>
          </w:p>
          <w:p w:rsidR="001627D9" w:rsidRPr="00C71971" w:rsidRDefault="00323301" w:rsidP="003F0660">
            <w:pPr>
              <w:jc w:val="center"/>
              <w:rPr>
                <w:rFonts w:ascii="Arial Narrow" w:hAnsi="Arial Narrow" w:cs="Arial"/>
                <w:b/>
                <w:bCs/>
                <w:sz w:val="24"/>
                <w:szCs w:val="24"/>
                <w:lang w:val="es-ES"/>
              </w:rPr>
            </w:pPr>
            <w:proofErr w:type="spellStart"/>
            <w:r w:rsidRPr="00323301">
              <w:rPr>
                <w:rFonts w:ascii="Arial Narrow" w:hAnsi="Arial Narrow" w:cs="Arial"/>
                <w:b/>
                <w:bCs/>
                <w:sz w:val="24"/>
                <w:szCs w:val="24"/>
                <w:lang w:val="es-ES"/>
              </w:rPr>
              <w:t>Provision</w:t>
            </w:r>
            <w:proofErr w:type="spellEnd"/>
            <w:r w:rsidRPr="00323301">
              <w:rPr>
                <w:rFonts w:ascii="Arial Narrow" w:hAnsi="Arial Narrow" w:cs="Arial"/>
                <w:b/>
                <w:bCs/>
                <w:sz w:val="24"/>
                <w:szCs w:val="24"/>
                <w:lang w:val="es-ES"/>
              </w:rPr>
              <w:t xml:space="preserve"> of </w:t>
            </w:r>
            <w:proofErr w:type="spellStart"/>
            <w:r w:rsidRPr="00323301">
              <w:rPr>
                <w:rFonts w:ascii="Arial Narrow" w:hAnsi="Arial Narrow" w:cs="Arial"/>
                <w:b/>
                <w:bCs/>
                <w:sz w:val="24"/>
                <w:szCs w:val="24"/>
                <w:lang w:val="es-ES"/>
              </w:rPr>
              <w:t>Closed</w:t>
            </w:r>
            <w:proofErr w:type="spellEnd"/>
            <w:r w:rsidRPr="00323301">
              <w:rPr>
                <w:rFonts w:ascii="Arial Narrow" w:hAnsi="Arial Narrow" w:cs="Arial"/>
                <w:b/>
                <w:bCs/>
                <w:sz w:val="24"/>
                <w:szCs w:val="24"/>
                <w:lang w:val="es-ES"/>
              </w:rPr>
              <w:t xml:space="preserve"> </w:t>
            </w:r>
            <w:proofErr w:type="spellStart"/>
            <w:r w:rsidRPr="00323301">
              <w:rPr>
                <w:rFonts w:ascii="Arial Narrow" w:hAnsi="Arial Narrow" w:cs="Arial"/>
                <w:b/>
                <w:bCs/>
                <w:sz w:val="24"/>
                <w:szCs w:val="24"/>
                <w:lang w:val="es-ES"/>
              </w:rPr>
              <w:t>Captioning</w:t>
            </w:r>
            <w:proofErr w:type="spellEnd"/>
            <w:r w:rsidRPr="00323301">
              <w:rPr>
                <w:rFonts w:ascii="Arial Narrow" w:hAnsi="Arial Narrow" w:cs="Arial"/>
                <w:b/>
                <w:bCs/>
                <w:sz w:val="24"/>
                <w:szCs w:val="24"/>
                <w:lang w:val="es-ES"/>
              </w:rPr>
              <w:t xml:space="preserve"> </w:t>
            </w:r>
            <w:proofErr w:type="spellStart"/>
            <w:r w:rsidRPr="00323301">
              <w:rPr>
                <w:rFonts w:ascii="Arial Narrow" w:hAnsi="Arial Narrow" w:cs="Arial"/>
                <w:b/>
                <w:bCs/>
                <w:sz w:val="24"/>
                <w:szCs w:val="24"/>
                <w:lang w:val="es-ES"/>
              </w:rPr>
              <w:t>Services</w:t>
            </w:r>
            <w:proofErr w:type="spellEnd"/>
          </w:p>
        </w:tc>
      </w:tr>
      <w:tr w:rsidR="001627D9" w:rsidRPr="00C71971" w:rsidTr="0036619E">
        <w:tc>
          <w:tcPr>
            <w:tcW w:w="3284" w:type="dxa"/>
          </w:tcPr>
          <w:p w:rsidR="001627D9" w:rsidRPr="00C71971" w:rsidRDefault="001627D9" w:rsidP="00304D58">
            <w:pPr>
              <w:rPr>
                <w:rFonts w:ascii="Arial Narrow" w:hAnsi="Arial Narrow" w:cs="Arial"/>
                <w:b/>
                <w:bCs/>
                <w:sz w:val="24"/>
                <w:szCs w:val="24"/>
              </w:rPr>
            </w:pPr>
            <w:r w:rsidRPr="00C71971">
              <w:rPr>
                <w:rFonts w:ascii="Arial Narrow" w:hAnsi="Arial Narrow" w:cs="Arial"/>
                <w:b/>
                <w:bCs/>
                <w:sz w:val="24"/>
                <w:szCs w:val="24"/>
              </w:rPr>
              <w:t>Currency of quotation :</w:t>
            </w:r>
          </w:p>
        </w:tc>
        <w:tc>
          <w:tcPr>
            <w:tcW w:w="5988" w:type="dxa"/>
            <w:vAlign w:val="center"/>
          </w:tcPr>
          <w:p w:rsidR="001627D9" w:rsidRPr="00EF2401" w:rsidRDefault="001627D9" w:rsidP="00304D58">
            <w:pPr>
              <w:jc w:val="center"/>
              <w:rPr>
                <w:rFonts w:ascii="Arial Narrow" w:hAnsi="Arial Narrow" w:cs="Arial"/>
                <w:b/>
                <w:sz w:val="24"/>
                <w:szCs w:val="24"/>
              </w:rPr>
            </w:pPr>
            <w:r w:rsidRPr="00EF2401">
              <w:rPr>
                <w:rFonts w:ascii="Arial Narrow" w:hAnsi="Arial Narrow" w:cs="Arial"/>
                <w:b/>
                <w:sz w:val="24"/>
                <w:szCs w:val="24"/>
              </w:rPr>
              <w:t>USD</w:t>
            </w:r>
          </w:p>
        </w:tc>
      </w:tr>
      <w:tr w:rsidR="001627D9" w:rsidRPr="00C71971" w:rsidTr="0036619E">
        <w:tc>
          <w:tcPr>
            <w:tcW w:w="3284" w:type="dxa"/>
            <w:tcBorders>
              <w:bottom w:val="single" w:sz="4" w:space="0" w:color="F2F2F2"/>
            </w:tcBorders>
          </w:tcPr>
          <w:p w:rsidR="001627D9" w:rsidRPr="00C71971" w:rsidRDefault="001627D9" w:rsidP="00304D58">
            <w:pPr>
              <w:rPr>
                <w:rFonts w:ascii="Arial Narrow" w:hAnsi="Arial Narrow" w:cs="Arial"/>
                <w:b/>
                <w:bCs/>
                <w:sz w:val="24"/>
                <w:szCs w:val="24"/>
              </w:rPr>
            </w:pPr>
            <w:r w:rsidRPr="00C71971">
              <w:rPr>
                <w:rFonts w:ascii="Arial Narrow" w:hAnsi="Arial Narrow" w:cs="Arial"/>
                <w:b/>
                <w:bCs/>
                <w:sz w:val="24"/>
                <w:szCs w:val="24"/>
              </w:rPr>
              <w:t>Validity of quotation:</w:t>
            </w:r>
          </w:p>
          <w:p w:rsidR="001627D9" w:rsidRPr="00C71971" w:rsidRDefault="001627D9" w:rsidP="00304D58">
            <w:pPr>
              <w:jc w:val="both"/>
              <w:rPr>
                <w:rFonts w:ascii="Arial Narrow" w:hAnsi="Arial Narrow" w:cs="Arial"/>
                <w:b/>
                <w:bCs/>
                <w:i/>
                <w:sz w:val="24"/>
                <w:szCs w:val="24"/>
              </w:rPr>
            </w:pPr>
            <w:r w:rsidRPr="00C71971">
              <w:rPr>
                <w:rFonts w:ascii="Arial Narrow" w:hAnsi="Arial Narrow" w:cs="Arial"/>
                <w:i/>
                <w:iCs/>
                <w:sz w:val="24"/>
                <w:szCs w:val="24"/>
              </w:rPr>
              <w:t>(The quotation must be valid for a period of at least 3 months</w:t>
            </w:r>
            <w:r w:rsidRPr="00C71971">
              <w:rPr>
                <w:rFonts w:ascii="Arial Narrow" w:hAnsi="Arial Narrow" w:cs="Arial"/>
                <w:i/>
                <w:sz w:val="24"/>
                <w:szCs w:val="24"/>
              </w:rPr>
              <w:t xml:space="preserve"> </w:t>
            </w:r>
            <w:r w:rsidRPr="00C71971">
              <w:rPr>
                <w:rFonts w:ascii="Arial Narrow" w:hAnsi="Arial Narrow" w:cs="Arial"/>
                <w:i/>
                <w:iCs/>
                <w:sz w:val="24"/>
                <w:szCs w:val="24"/>
              </w:rPr>
              <w:t>after the submission deadline</w:t>
            </w:r>
          </w:p>
        </w:tc>
        <w:tc>
          <w:tcPr>
            <w:tcW w:w="5988" w:type="dxa"/>
            <w:tcBorders>
              <w:bottom w:val="single" w:sz="4" w:space="0" w:color="F2F2F2"/>
            </w:tcBorders>
            <w:vAlign w:val="center"/>
          </w:tcPr>
          <w:p w:rsidR="001627D9" w:rsidRPr="00C71971" w:rsidRDefault="001627D9" w:rsidP="00304D58">
            <w:pPr>
              <w:jc w:val="center"/>
              <w:rPr>
                <w:rFonts w:ascii="Arial Narrow" w:hAnsi="Arial Narrow" w:cs="Arial"/>
                <w:bCs/>
                <w:sz w:val="24"/>
                <w:szCs w:val="24"/>
              </w:rPr>
            </w:pPr>
            <w:bookmarkStart w:id="0" w:name="_GoBack"/>
            <w:bookmarkEnd w:id="0"/>
          </w:p>
        </w:tc>
      </w:tr>
    </w:tbl>
    <w:p w:rsidR="001627D9" w:rsidRPr="00C71971" w:rsidRDefault="001627D9" w:rsidP="001627D9">
      <w:pPr>
        <w:pStyle w:val="Title"/>
        <w:jc w:val="left"/>
        <w:rPr>
          <w:rFonts w:ascii="Arial Narrow" w:hAnsi="Arial Narrow" w:cs="Arial"/>
          <w:b w:val="0"/>
          <w:szCs w:val="24"/>
          <w:u w:val="none"/>
        </w:rPr>
      </w:pPr>
    </w:p>
    <w:p w:rsidR="001627D9" w:rsidRPr="00C71971" w:rsidRDefault="001627D9" w:rsidP="00573435">
      <w:pPr>
        <w:pStyle w:val="ListParagraph"/>
        <w:numPr>
          <w:ilvl w:val="0"/>
          <w:numId w:val="2"/>
        </w:numPr>
        <w:tabs>
          <w:tab w:val="num" w:pos="2160"/>
        </w:tabs>
        <w:ind w:left="426" w:hanging="426"/>
        <w:jc w:val="both"/>
        <w:rPr>
          <w:rFonts w:ascii="Arial Narrow" w:hAnsi="Arial Narrow" w:cs="Arial"/>
          <w:sz w:val="24"/>
          <w:szCs w:val="24"/>
          <w:lang w:val="en-GB"/>
        </w:rPr>
      </w:pPr>
      <w:r w:rsidRPr="00C71971">
        <w:rPr>
          <w:rFonts w:ascii="Arial Narrow" w:hAnsi="Arial Narrow" w:cs="Arial"/>
          <w:sz w:val="24"/>
          <w:szCs w:val="24"/>
          <w:lang w:val="en-GB"/>
        </w:rPr>
        <w:t xml:space="preserve">Quoted rates must be </w:t>
      </w:r>
      <w:r w:rsidRPr="00C71971">
        <w:rPr>
          <w:rFonts w:ascii="Arial Narrow" w:hAnsi="Arial Narrow" w:cs="Arial"/>
          <w:b/>
          <w:color w:val="FF0000"/>
          <w:sz w:val="24"/>
          <w:szCs w:val="24"/>
          <w:lang w:val="en-GB"/>
        </w:rPr>
        <w:t>exclusive of all taxes</w:t>
      </w:r>
      <w:r w:rsidRPr="00C71971">
        <w:rPr>
          <w:rFonts w:ascii="Arial Narrow" w:hAnsi="Arial Narrow" w:cs="Arial"/>
          <w:sz w:val="24"/>
          <w:szCs w:val="24"/>
          <w:lang w:val="en-GB"/>
        </w:rPr>
        <w:t xml:space="preserve">, since UNFPA is exempt from taxes. </w:t>
      </w:r>
    </w:p>
    <w:p w:rsidR="001627D9" w:rsidRPr="00C71971" w:rsidRDefault="001627D9" w:rsidP="001627D9">
      <w:pPr>
        <w:jc w:val="both"/>
        <w:rPr>
          <w:rFonts w:ascii="Arial Narrow" w:hAnsi="Arial Narrow" w:cs="Arial"/>
          <w:i/>
          <w:snapToGrid w:val="0"/>
          <w:sz w:val="24"/>
          <w:szCs w:val="24"/>
          <w:lang w:val="en-GB"/>
        </w:rPr>
      </w:pPr>
    </w:p>
    <w:tbl>
      <w:tblPr>
        <w:tblStyle w:val="TableGrid3"/>
        <w:tblW w:w="9625" w:type="dxa"/>
        <w:tblLayout w:type="fixed"/>
        <w:tblLook w:val="04A0" w:firstRow="1" w:lastRow="0" w:firstColumn="1" w:lastColumn="0" w:noHBand="0" w:noVBand="1"/>
      </w:tblPr>
      <w:tblGrid>
        <w:gridCol w:w="4045"/>
        <w:gridCol w:w="1980"/>
        <w:gridCol w:w="1710"/>
        <w:gridCol w:w="1890"/>
      </w:tblGrid>
      <w:tr w:rsidR="00602B6E" w:rsidRPr="00602B6E" w:rsidTr="000B431B">
        <w:tc>
          <w:tcPr>
            <w:tcW w:w="4045" w:type="dxa"/>
          </w:tcPr>
          <w:p w:rsidR="001627D9" w:rsidRPr="00602B6E" w:rsidRDefault="001627D9" w:rsidP="00304D58">
            <w:pPr>
              <w:jc w:val="center"/>
              <w:rPr>
                <w:rFonts w:ascii="Arial Narrow" w:hAnsi="Arial Narrow"/>
                <w:b/>
                <w:bCs/>
                <w:sz w:val="24"/>
                <w:szCs w:val="24"/>
              </w:rPr>
            </w:pPr>
            <w:r w:rsidRPr="00602B6E">
              <w:rPr>
                <w:rFonts w:ascii="Arial Narrow" w:hAnsi="Arial Narrow"/>
                <w:b/>
                <w:bCs/>
                <w:sz w:val="24"/>
                <w:szCs w:val="24"/>
              </w:rPr>
              <w:t xml:space="preserve">Item </w:t>
            </w:r>
          </w:p>
        </w:tc>
        <w:tc>
          <w:tcPr>
            <w:tcW w:w="1980" w:type="dxa"/>
          </w:tcPr>
          <w:p w:rsidR="001627D9" w:rsidRPr="00602B6E" w:rsidRDefault="001627D9" w:rsidP="00304D58">
            <w:pPr>
              <w:jc w:val="center"/>
              <w:rPr>
                <w:rFonts w:ascii="Arial Narrow" w:hAnsi="Arial Narrow"/>
                <w:b/>
                <w:bCs/>
                <w:sz w:val="24"/>
                <w:szCs w:val="24"/>
              </w:rPr>
            </w:pPr>
            <w:r w:rsidRPr="00602B6E">
              <w:rPr>
                <w:rFonts w:ascii="Arial Narrow" w:hAnsi="Arial Narrow"/>
                <w:b/>
                <w:bCs/>
                <w:sz w:val="24"/>
                <w:szCs w:val="24"/>
              </w:rPr>
              <w:t xml:space="preserve">Hourly rate </w:t>
            </w:r>
          </w:p>
          <w:p w:rsidR="001627D9" w:rsidRPr="00602B6E" w:rsidRDefault="001627D9" w:rsidP="00304D58">
            <w:pPr>
              <w:jc w:val="center"/>
              <w:rPr>
                <w:rFonts w:ascii="Arial Narrow" w:hAnsi="Arial Narrow"/>
                <w:b/>
                <w:bCs/>
                <w:sz w:val="24"/>
                <w:szCs w:val="24"/>
              </w:rPr>
            </w:pPr>
            <w:r w:rsidRPr="00602B6E">
              <w:rPr>
                <w:rFonts w:ascii="Arial Narrow" w:hAnsi="Arial Narrow"/>
                <w:b/>
                <w:bCs/>
                <w:sz w:val="24"/>
                <w:szCs w:val="24"/>
              </w:rPr>
              <w:t>(USD)</w:t>
            </w:r>
          </w:p>
        </w:tc>
        <w:tc>
          <w:tcPr>
            <w:tcW w:w="1710" w:type="dxa"/>
          </w:tcPr>
          <w:p w:rsidR="001627D9" w:rsidRPr="00602B6E" w:rsidRDefault="001627D9" w:rsidP="00304D58">
            <w:pPr>
              <w:jc w:val="center"/>
              <w:rPr>
                <w:rFonts w:ascii="Arial Narrow" w:hAnsi="Arial Narrow"/>
                <w:b/>
                <w:bCs/>
                <w:sz w:val="24"/>
                <w:szCs w:val="24"/>
              </w:rPr>
            </w:pPr>
            <w:r w:rsidRPr="00602B6E">
              <w:rPr>
                <w:rFonts w:ascii="Arial Narrow" w:hAnsi="Arial Narrow"/>
                <w:b/>
                <w:bCs/>
                <w:sz w:val="24"/>
                <w:szCs w:val="24"/>
              </w:rPr>
              <w:t>Daily Rate (USD)</w:t>
            </w:r>
          </w:p>
          <w:p w:rsidR="001627D9" w:rsidRPr="00602B6E" w:rsidRDefault="001627D9" w:rsidP="00304D58">
            <w:pPr>
              <w:jc w:val="center"/>
              <w:rPr>
                <w:rFonts w:ascii="Arial Narrow" w:hAnsi="Arial Narrow"/>
                <w:b/>
                <w:bCs/>
                <w:sz w:val="24"/>
                <w:szCs w:val="24"/>
              </w:rPr>
            </w:pPr>
          </w:p>
        </w:tc>
        <w:tc>
          <w:tcPr>
            <w:tcW w:w="1890" w:type="dxa"/>
          </w:tcPr>
          <w:p w:rsidR="001627D9" w:rsidRPr="00602B6E" w:rsidRDefault="001627D9" w:rsidP="00304D58">
            <w:pPr>
              <w:jc w:val="center"/>
              <w:rPr>
                <w:rFonts w:ascii="Arial Narrow" w:hAnsi="Arial Narrow"/>
                <w:b/>
                <w:bCs/>
                <w:sz w:val="24"/>
                <w:szCs w:val="24"/>
              </w:rPr>
            </w:pPr>
            <w:r w:rsidRPr="00602B6E">
              <w:rPr>
                <w:rFonts w:ascii="Arial Narrow" w:hAnsi="Arial Narrow"/>
                <w:b/>
                <w:bCs/>
                <w:sz w:val="24"/>
                <w:szCs w:val="24"/>
              </w:rPr>
              <w:t>Remark</w:t>
            </w:r>
          </w:p>
        </w:tc>
      </w:tr>
      <w:tr w:rsidR="00602B6E" w:rsidRPr="00602B6E" w:rsidTr="000B431B">
        <w:tc>
          <w:tcPr>
            <w:tcW w:w="4045" w:type="dxa"/>
          </w:tcPr>
          <w:p w:rsidR="001627D9" w:rsidRPr="00602B6E" w:rsidRDefault="001627D9" w:rsidP="00304D58">
            <w:pPr>
              <w:rPr>
                <w:rFonts w:ascii="Arial Narrow" w:hAnsi="Arial Narrow"/>
                <w:b/>
                <w:bCs/>
                <w:sz w:val="24"/>
                <w:szCs w:val="24"/>
              </w:rPr>
            </w:pPr>
          </w:p>
          <w:p w:rsidR="001627D9" w:rsidRPr="00602B6E" w:rsidRDefault="001627D9" w:rsidP="00304D58">
            <w:pPr>
              <w:rPr>
                <w:rFonts w:ascii="Arial Narrow" w:hAnsi="Arial Narrow"/>
                <w:sz w:val="24"/>
                <w:szCs w:val="24"/>
              </w:rPr>
            </w:pPr>
            <w:r w:rsidRPr="00602B6E">
              <w:rPr>
                <w:rFonts w:ascii="Arial Narrow" w:hAnsi="Arial Narrow"/>
                <w:sz w:val="24"/>
                <w:szCs w:val="24"/>
              </w:rPr>
              <w:t>Professiona</w:t>
            </w:r>
            <w:r w:rsidR="000B431B">
              <w:rPr>
                <w:rFonts w:ascii="Arial Narrow" w:hAnsi="Arial Narrow"/>
                <w:sz w:val="24"/>
                <w:szCs w:val="24"/>
              </w:rPr>
              <w:t>l Fee to provide the ‘Standard O</w:t>
            </w:r>
            <w:r w:rsidRPr="00602B6E">
              <w:rPr>
                <w:rFonts w:ascii="Arial Narrow" w:hAnsi="Arial Narrow"/>
                <w:sz w:val="24"/>
                <w:szCs w:val="24"/>
              </w:rPr>
              <w:t xml:space="preserve">ffline </w:t>
            </w:r>
            <w:r w:rsidR="000B431B">
              <w:rPr>
                <w:rFonts w:ascii="Arial Narrow" w:hAnsi="Arial Narrow"/>
                <w:sz w:val="24"/>
                <w:szCs w:val="24"/>
              </w:rPr>
              <w:t>C</w:t>
            </w:r>
            <w:r w:rsidRPr="00602B6E">
              <w:rPr>
                <w:rFonts w:ascii="Arial Narrow" w:hAnsi="Arial Narrow"/>
                <w:sz w:val="24"/>
                <w:szCs w:val="24"/>
              </w:rPr>
              <w:t>aptioning’</w:t>
            </w:r>
          </w:p>
          <w:p w:rsidR="001627D9" w:rsidRPr="00602B6E" w:rsidRDefault="001627D9" w:rsidP="00304D58">
            <w:pPr>
              <w:ind w:left="720"/>
              <w:rPr>
                <w:rFonts w:ascii="Arial Narrow" w:hAnsi="Arial Narrow"/>
                <w:sz w:val="24"/>
                <w:szCs w:val="24"/>
              </w:rPr>
            </w:pPr>
          </w:p>
        </w:tc>
        <w:tc>
          <w:tcPr>
            <w:tcW w:w="1980" w:type="dxa"/>
          </w:tcPr>
          <w:p w:rsidR="001627D9" w:rsidRPr="00602B6E" w:rsidRDefault="001627D9" w:rsidP="00304D58">
            <w:pPr>
              <w:jc w:val="center"/>
              <w:rPr>
                <w:rFonts w:ascii="Arial Narrow" w:hAnsi="Arial Narrow"/>
                <w:b/>
                <w:bCs/>
                <w:sz w:val="24"/>
                <w:szCs w:val="24"/>
                <w:u w:val="single"/>
              </w:rPr>
            </w:pPr>
          </w:p>
        </w:tc>
        <w:tc>
          <w:tcPr>
            <w:tcW w:w="1710" w:type="dxa"/>
          </w:tcPr>
          <w:p w:rsidR="001627D9" w:rsidRPr="00602B6E" w:rsidRDefault="001627D9" w:rsidP="00304D58">
            <w:pPr>
              <w:jc w:val="center"/>
              <w:rPr>
                <w:rFonts w:ascii="Arial Narrow" w:hAnsi="Arial Narrow"/>
                <w:b/>
                <w:bCs/>
                <w:sz w:val="24"/>
                <w:szCs w:val="24"/>
                <w:u w:val="single"/>
              </w:rPr>
            </w:pPr>
          </w:p>
        </w:tc>
        <w:tc>
          <w:tcPr>
            <w:tcW w:w="1890" w:type="dxa"/>
          </w:tcPr>
          <w:p w:rsidR="001627D9" w:rsidRPr="00602B6E" w:rsidRDefault="001627D9" w:rsidP="00304D58">
            <w:pPr>
              <w:jc w:val="center"/>
              <w:rPr>
                <w:rFonts w:ascii="Arial Narrow" w:hAnsi="Arial Narrow"/>
                <w:b/>
                <w:bCs/>
                <w:sz w:val="24"/>
                <w:szCs w:val="24"/>
                <w:u w:val="single"/>
              </w:rPr>
            </w:pPr>
          </w:p>
        </w:tc>
      </w:tr>
      <w:tr w:rsidR="00602B6E" w:rsidRPr="00602B6E" w:rsidTr="000B431B">
        <w:tc>
          <w:tcPr>
            <w:tcW w:w="4045" w:type="dxa"/>
          </w:tcPr>
          <w:p w:rsidR="001627D9" w:rsidRPr="00602B6E" w:rsidRDefault="001627D9" w:rsidP="00304D58">
            <w:pPr>
              <w:rPr>
                <w:rFonts w:ascii="Arial Narrow" w:hAnsi="Arial Narrow"/>
                <w:sz w:val="24"/>
                <w:szCs w:val="24"/>
              </w:rPr>
            </w:pPr>
          </w:p>
          <w:p w:rsidR="001627D9" w:rsidRPr="00602B6E" w:rsidRDefault="001627D9" w:rsidP="00304D58">
            <w:pPr>
              <w:rPr>
                <w:rFonts w:ascii="Arial Narrow" w:hAnsi="Arial Narrow"/>
                <w:sz w:val="24"/>
                <w:szCs w:val="24"/>
              </w:rPr>
            </w:pPr>
            <w:r w:rsidRPr="00602B6E">
              <w:rPr>
                <w:rFonts w:ascii="Arial Narrow" w:hAnsi="Arial Narrow"/>
                <w:sz w:val="24"/>
                <w:szCs w:val="24"/>
              </w:rPr>
              <w:t>Profess</w:t>
            </w:r>
            <w:r w:rsidR="000B431B">
              <w:rPr>
                <w:rFonts w:ascii="Arial Narrow" w:hAnsi="Arial Narrow"/>
                <w:sz w:val="24"/>
                <w:szCs w:val="24"/>
              </w:rPr>
              <w:t>ional Fee to provide the ‘Rush O</w:t>
            </w:r>
            <w:r w:rsidRPr="00602B6E">
              <w:rPr>
                <w:rFonts w:ascii="Arial Narrow" w:hAnsi="Arial Narrow"/>
                <w:sz w:val="24"/>
                <w:szCs w:val="24"/>
              </w:rPr>
              <w:t xml:space="preserve">ffline </w:t>
            </w:r>
            <w:r w:rsidR="000B431B">
              <w:rPr>
                <w:rFonts w:ascii="Arial Narrow" w:hAnsi="Arial Narrow"/>
                <w:sz w:val="24"/>
                <w:szCs w:val="24"/>
              </w:rPr>
              <w:t>C</w:t>
            </w:r>
            <w:r w:rsidRPr="00602B6E">
              <w:rPr>
                <w:rFonts w:ascii="Arial Narrow" w:hAnsi="Arial Narrow"/>
                <w:sz w:val="24"/>
                <w:szCs w:val="24"/>
              </w:rPr>
              <w:t>aptioning’</w:t>
            </w:r>
          </w:p>
          <w:p w:rsidR="001627D9" w:rsidRPr="00602B6E" w:rsidRDefault="001627D9" w:rsidP="00304D58">
            <w:pPr>
              <w:rPr>
                <w:rFonts w:ascii="Arial Narrow" w:hAnsi="Arial Narrow"/>
                <w:sz w:val="24"/>
                <w:szCs w:val="24"/>
              </w:rPr>
            </w:pPr>
          </w:p>
        </w:tc>
        <w:tc>
          <w:tcPr>
            <w:tcW w:w="1980" w:type="dxa"/>
          </w:tcPr>
          <w:p w:rsidR="001627D9" w:rsidRPr="00602B6E" w:rsidRDefault="001627D9" w:rsidP="00304D58">
            <w:pPr>
              <w:jc w:val="center"/>
              <w:rPr>
                <w:rFonts w:ascii="Arial Narrow" w:hAnsi="Arial Narrow"/>
                <w:sz w:val="24"/>
                <w:szCs w:val="24"/>
                <w:u w:val="single"/>
              </w:rPr>
            </w:pPr>
          </w:p>
        </w:tc>
        <w:tc>
          <w:tcPr>
            <w:tcW w:w="1710" w:type="dxa"/>
          </w:tcPr>
          <w:p w:rsidR="001627D9" w:rsidRPr="00602B6E" w:rsidRDefault="001627D9" w:rsidP="00304D58">
            <w:pPr>
              <w:jc w:val="center"/>
              <w:rPr>
                <w:rFonts w:ascii="Arial Narrow" w:hAnsi="Arial Narrow"/>
                <w:b/>
                <w:bCs/>
                <w:sz w:val="24"/>
                <w:szCs w:val="24"/>
                <w:u w:val="single"/>
              </w:rPr>
            </w:pPr>
          </w:p>
        </w:tc>
        <w:tc>
          <w:tcPr>
            <w:tcW w:w="1890" w:type="dxa"/>
          </w:tcPr>
          <w:p w:rsidR="001627D9" w:rsidRPr="00602B6E" w:rsidRDefault="001627D9" w:rsidP="00304D58">
            <w:pPr>
              <w:jc w:val="center"/>
              <w:rPr>
                <w:rFonts w:ascii="Arial Narrow" w:hAnsi="Arial Narrow"/>
                <w:b/>
                <w:bCs/>
                <w:sz w:val="24"/>
                <w:szCs w:val="24"/>
                <w:u w:val="single"/>
              </w:rPr>
            </w:pPr>
          </w:p>
        </w:tc>
      </w:tr>
      <w:tr w:rsidR="00602B6E" w:rsidRPr="00602B6E" w:rsidTr="000B431B">
        <w:tc>
          <w:tcPr>
            <w:tcW w:w="4045" w:type="dxa"/>
          </w:tcPr>
          <w:p w:rsidR="001627D9" w:rsidRPr="00602B6E" w:rsidRDefault="001627D9" w:rsidP="00304D58">
            <w:pPr>
              <w:rPr>
                <w:rFonts w:ascii="Arial Narrow" w:hAnsi="Arial Narrow"/>
                <w:sz w:val="24"/>
                <w:szCs w:val="24"/>
              </w:rPr>
            </w:pPr>
          </w:p>
          <w:p w:rsidR="001627D9" w:rsidRDefault="001627D9" w:rsidP="000B431B">
            <w:pPr>
              <w:rPr>
                <w:rFonts w:ascii="Arial Narrow" w:hAnsi="Arial Narrow"/>
                <w:sz w:val="24"/>
                <w:szCs w:val="24"/>
              </w:rPr>
            </w:pPr>
            <w:r w:rsidRPr="00602B6E">
              <w:rPr>
                <w:rFonts w:ascii="Arial Narrow" w:hAnsi="Arial Narrow"/>
                <w:sz w:val="24"/>
                <w:szCs w:val="24"/>
              </w:rPr>
              <w:t xml:space="preserve">Professional Fee to provide the ‘Real-time </w:t>
            </w:r>
            <w:r w:rsidR="000B431B">
              <w:rPr>
                <w:rFonts w:ascii="Arial Narrow" w:hAnsi="Arial Narrow"/>
                <w:sz w:val="24"/>
                <w:szCs w:val="24"/>
              </w:rPr>
              <w:t>C</w:t>
            </w:r>
            <w:r w:rsidRPr="00602B6E">
              <w:rPr>
                <w:rFonts w:ascii="Arial Narrow" w:hAnsi="Arial Narrow"/>
                <w:sz w:val="24"/>
                <w:szCs w:val="24"/>
              </w:rPr>
              <w:t>aptioning (during Thailand Regular Business Hours 8.00 -17.00)</w:t>
            </w:r>
          </w:p>
          <w:p w:rsidR="000B431B" w:rsidRPr="00602B6E" w:rsidRDefault="000B431B" w:rsidP="000B431B">
            <w:pPr>
              <w:rPr>
                <w:rFonts w:ascii="Arial Narrow" w:hAnsi="Arial Narrow"/>
                <w:sz w:val="24"/>
                <w:szCs w:val="24"/>
              </w:rPr>
            </w:pPr>
          </w:p>
        </w:tc>
        <w:tc>
          <w:tcPr>
            <w:tcW w:w="1980" w:type="dxa"/>
          </w:tcPr>
          <w:p w:rsidR="001627D9" w:rsidRPr="00602B6E" w:rsidRDefault="001627D9" w:rsidP="00304D58">
            <w:pPr>
              <w:jc w:val="center"/>
              <w:rPr>
                <w:rFonts w:ascii="Arial Narrow" w:hAnsi="Arial Narrow"/>
                <w:sz w:val="24"/>
                <w:szCs w:val="24"/>
                <w:u w:val="single"/>
              </w:rPr>
            </w:pPr>
          </w:p>
        </w:tc>
        <w:tc>
          <w:tcPr>
            <w:tcW w:w="1710" w:type="dxa"/>
          </w:tcPr>
          <w:p w:rsidR="001627D9" w:rsidRPr="00602B6E" w:rsidRDefault="001627D9" w:rsidP="00304D58">
            <w:pPr>
              <w:jc w:val="center"/>
              <w:rPr>
                <w:rFonts w:ascii="Arial Narrow" w:hAnsi="Arial Narrow"/>
                <w:b/>
                <w:bCs/>
                <w:sz w:val="24"/>
                <w:szCs w:val="24"/>
                <w:u w:val="single"/>
              </w:rPr>
            </w:pPr>
          </w:p>
        </w:tc>
        <w:tc>
          <w:tcPr>
            <w:tcW w:w="1890" w:type="dxa"/>
          </w:tcPr>
          <w:p w:rsidR="001627D9" w:rsidRPr="00602B6E" w:rsidRDefault="001627D9" w:rsidP="00304D58">
            <w:pPr>
              <w:jc w:val="center"/>
              <w:rPr>
                <w:rFonts w:ascii="Arial Narrow" w:hAnsi="Arial Narrow"/>
                <w:b/>
                <w:bCs/>
                <w:sz w:val="24"/>
                <w:szCs w:val="24"/>
                <w:u w:val="single"/>
              </w:rPr>
            </w:pPr>
          </w:p>
        </w:tc>
      </w:tr>
      <w:tr w:rsidR="00602B6E" w:rsidRPr="00602B6E" w:rsidTr="000B431B">
        <w:tc>
          <w:tcPr>
            <w:tcW w:w="4045" w:type="dxa"/>
          </w:tcPr>
          <w:p w:rsidR="001627D9" w:rsidRPr="00602B6E" w:rsidRDefault="001627D9" w:rsidP="00304D58">
            <w:pPr>
              <w:rPr>
                <w:rFonts w:ascii="Arial Narrow" w:hAnsi="Arial Narrow"/>
                <w:sz w:val="24"/>
                <w:szCs w:val="24"/>
              </w:rPr>
            </w:pPr>
          </w:p>
          <w:p w:rsidR="001627D9" w:rsidRPr="00602B6E" w:rsidRDefault="001627D9" w:rsidP="00304D58">
            <w:pPr>
              <w:rPr>
                <w:rFonts w:ascii="Arial Narrow" w:hAnsi="Arial Narrow"/>
                <w:sz w:val="24"/>
                <w:szCs w:val="24"/>
              </w:rPr>
            </w:pPr>
            <w:r w:rsidRPr="00602B6E">
              <w:rPr>
                <w:rFonts w:ascii="Arial Narrow" w:hAnsi="Arial Narrow"/>
                <w:sz w:val="24"/>
                <w:szCs w:val="24"/>
              </w:rPr>
              <w:t xml:space="preserve">Professional Fee to provide the ‘Real-time </w:t>
            </w:r>
            <w:r w:rsidR="000B431B">
              <w:rPr>
                <w:rFonts w:ascii="Arial Narrow" w:hAnsi="Arial Narrow"/>
                <w:sz w:val="24"/>
                <w:szCs w:val="24"/>
              </w:rPr>
              <w:t>C</w:t>
            </w:r>
            <w:r w:rsidRPr="00602B6E">
              <w:rPr>
                <w:rFonts w:ascii="Arial Narrow" w:hAnsi="Arial Narrow"/>
                <w:sz w:val="24"/>
                <w:szCs w:val="24"/>
              </w:rPr>
              <w:t xml:space="preserve">aptioning (between 17.00 – 24.00 Thailand weekdays) </w:t>
            </w:r>
          </w:p>
          <w:p w:rsidR="001627D9" w:rsidRPr="00602B6E" w:rsidRDefault="001627D9" w:rsidP="00304D58">
            <w:pPr>
              <w:rPr>
                <w:rFonts w:ascii="Arial Narrow" w:hAnsi="Arial Narrow"/>
                <w:sz w:val="24"/>
                <w:szCs w:val="24"/>
              </w:rPr>
            </w:pPr>
          </w:p>
        </w:tc>
        <w:tc>
          <w:tcPr>
            <w:tcW w:w="1980" w:type="dxa"/>
          </w:tcPr>
          <w:p w:rsidR="001627D9" w:rsidRPr="00602B6E" w:rsidRDefault="001627D9" w:rsidP="00304D58">
            <w:pPr>
              <w:jc w:val="center"/>
              <w:rPr>
                <w:rFonts w:ascii="Arial Narrow" w:hAnsi="Arial Narrow"/>
                <w:sz w:val="24"/>
                <w:szCs w:val="24"/>
                <w:u w:val="single"/>
              </w:rPr>
            </w:pPr>
          </w:p>
        </w:tc>
        <w:tc>
          <w:tcPr>
            <w:tcW w:w="1710" w:type="dxa"/>
          </w:tcPr>
          <w:p w:rsidR="001627D9" w:rsidRPr="00602B6E" w:rsidRDefault="001627D9" w:rsidP="00304D58">
            <w:pPr>
              <w:jc w:val="center"/>
              <w:rPr>
                <w:rFonts w:ascii="Arial Narrow" w:hAnsi="Arial Narrow"/>
                <w:b/>
                <w:bCs/>
                <w:sz w:val="24"/>
                <w:szCs w:val="24"/>
                <w:u w:val="single"/>
              </w:rPr>
            </w:pPr>
          </w:p>
        </w:tc>
        <w:tc>
          <w:tcPr>
            <w:tcW w:w="1890" w:type="dxa"/>
          </w:tcPr>
          <w:p w:rsidR="001627D9" w:rsidRPr="00602B6E" w:rsidRDefault="001627D9" w:rsidP="00304D58">
            <w:pPr>
              <w:jc w:val="center"/>
              <w:rPr>
                <w:rFonts w:ascii="Arial Narrow" w:hAnsi="Arial Narrow"/>
                <w:b/>
                <w:bCs/>
                <w:sz w:val="24"/>
                <w:szCs w:val="24"/>
                <w:u w:val="single"/>
              </w:rPr>
            </w:pPr>
          </w:p>
        </w:tc>
      </w:tr>
      <w:tr w:rsidR="00602B6E" w:rsidRPr="00602B6E" w:rsidTr="000B431B">
        <w:tc>
          <w:tcPr>
            <w:tcW w:w="4045" w:type="dxa"/>
          </w:tcPr>
          <w:p w:rsidR="001627D9" w:rsidRPr="00602B6E" w:rsidRDefault="001627D9" w:rsidP="00304D58">
            <w:pPr>
              <w:rPr>
                <w:rFonts w:ascii="Arial Narrow" w:hAnsi="Arial Narrow"/>
                <w:sz w:val="24"/>
                <w:szCs w:val="24"/>
              </w:rPr>
            </w:pPr>
          </w:p>
          <w:p w:rsidR="001627D9" w:rsidRPr="00602B6E" w:rsidRDefault="001627D9" w:rsidP="00304D58">
            <w:pPr>
              <w:rPr>
                <w:rFonts w:ascii="Arial Narrow" w:hAnsi="Arial Narrow"/>
                <w:sz w:val="24"/>
                <w:szCs w:val="24"/>
              </w:rPr>
            </w:pPr>
            <w:r w:rsidRPr="00602B6E">
              <w:rPr>
                <w:rFonts w:ascii="Arial Narrow" w:hAnsi="Arial Narrow"/>
                <w:sz w:val="24"/>
                <w:szCs w:val="24"/>
              </w:rPr>
              <w:t>Professional Fee to provide the ‘Stand-by time’</w:t>
            </w:r>
          </w:p>
          <w:p w:rsidR="001627D9" w:rsidRPr="00602B6E" w:rsidRDefault="001627D9" w:rsidP="00304D58">
            <w:pPr>
              <w:rPr>
                <w:rFonts w:ascii="Arial Narrow" w:hAnsi="Arial Narrow"/>
                <w:sz w:val="24"/>
                <w:szCs w:val="24"/>
              </w:rPr>
            </w:pPr>
          </w:p>
        </w:tc>
        <w:tc>
          <w:tcPr>
            <w:tcW w:w="1980" w:type="dxa"/>
          </w:tcPr>
          <w:p w:rsidR="001627D9" w:rsidRPr="00602B6E" w:rsidRDefault="001627D9" w:rsidP="00304D58">
            <w:pPr>
              <w:jc w:val="center"/>
              <w:rPr>
                <w:rFonts w:ascii="Arial Narrow" w:hAnsi="Arial Narrow"/>
                <w:sz w:val="24"/>
                <w:szCs w:val="24"/>
                <w:u w:val="single"/>
              </w:rPr>
            </w:pPr>
          </w:p>
        </w:tc>
        <w:tc>
          <w:tcPr>
            <w:tcW w:w="1710" w:type="dxa"/>
          </w:tcPr>
          <w:p w:rsidR="001627D9" w:rsidRPr="00602B6E" w:rsidRDefault="001627D9" w:rsidP="00304D58">
            <w:pPr>
              <w:jc w:val="center"/>
              <w:rPr>
                <w:rFonts w:ascii="Arial Narrow" w:hAnsi="Arial Narrow"/>
                <w:b/>
                <w:bCs/>
                <w:sz w:val="24"/>
                <w:szCs w:val="24"/>
                <w:u w:val="single"/>
              </w:rPr>
            </w:pPr>
          </w:p>
        </w:tc>
        <w:tc>
          <w:tcPr>
            <w:tcW w:w="1890" w:type="dxa"/>
          </w:tcPr>
          <w:p w:rsidR="001627D9" w:rsidRPr="00602B6E" w:rsidRDefault="001627D9" w:rsidP="00304D58">
            <w:pPr>
              <w:jc w:val="center"/>
              <w:rPr>
                <w:rFonts w:ascii="Arial Narrow" w:hAnsi="Arial Narrow"/>
                <w:b/>
                <w:bCs/>
                <w:sz w:val="24"/>
                <w:szCs w:val="24"/>
                <w:u w:val="single"/>
              </w:rPr>
            </w:pPr>
          </w:p>
        </w:tc>
      </w:tr>
      <w:tr w:rsidR="00602B6E" w:rsidRPr="00602B6E" w:rsidTr="000B431B">
        <w:tc>
          <w:tcPr>
            <w:tcW w:w="4045" w:type="dxa"/>
          </w:tcPr>
          <w:p w:rsidR="001627D9" w:rsidRPr="00602B6E" w:rsidRDefault="001627D9" w:rsidP="00304D58">
            <w:pPr>
              <w:rPr>
                <w:rFonts w:ascii="Arial Narrow" w:hAnsi="Arial Narrow"/>
                <w:sz w:val="24"/>
                <w:szCs w:val="24"/>
              </w:rPr>
            </w:pPr>
          </w:p>
          <w:p w:rsidR="001627D9" w:rsidRPr="00602B6E" w:rsidRDefault="001627D9" w:rsidP="00304D58">
            <w:pPr>
              <w:rPr>
                <w:rFonts w:ascii="Arial Narrow" w:hAnsi="Arial Narrow"/>
                <w:sz w:val="24"/>
                <w:szCs w:val="24"/>
              </w:rPr>
            </w:pPr>
            <w:r w:rsidRPr="00602B6E">
              <w:rPr>
                <w:rFonts w:ascii="Arial Narrow" w:hAnsi="Arial Narrow"/>
                <w:sz w:val="24"/>
                <w:szCs w:val="24"/>
              </w:rPr>
              <w:t>Other cost (please specify)</w:t>
            </w:r>
          </w:p>
          <w:p w:rsidR="001627D9" w:rsidRPr="00602B6E" w:rsidRDefault="001627D9" w:rsidP="00304D58">
            <w:pPr>
              <w:rPr>
                <w:rFonts w:ascii="Arial Narrow" w:hAnsi="Arial Narrow"/>
                <w:sz w:val="24"/>
                <w:szCs w:val="24"/>
              </w:rPr>
            </w:pPr>
          </w:p>
        </w:tc>
        <w:tc>
          <w:tcPr>
            <w:tcW w:w="1980" w:type="dxa"/>
          </w:tcPr>
          <w:p w:rsidR="001627D9" w:rsidRPr="00602B6E" w:rsidRDefault="001627D9" w:rsidP="00304D58">
            <w:pPr>
              <w:jc w:val="center"/>
              <w:rPr>
                <w:rFonts w:ascii="Arial Narrow" w:hAnsi="Arial Narrow"/>
                <w:sz w:val="24"/>
                <w:szCs w:val="24"/>
                <w:u w:val="single"/>
              </w:rPr>
            </w:pPr>
          </w:p>
        </w:tc>
        <w:tc>
          <w:tcPr>
            <w:tcW w:w="1710" w:type="dxa"/>
          </w:tcPr>
          <w:p w:rsidR="001627D9" w:rsidRPr="00602B6E" w:rsidRDefault="001627D9" w:rsidP="00304D58">
            <w:pPr>
              <w:jc w:val="center"/>
              <w:rPr>
                <w:rFonts w:ascii="Arial Narrow" w:hAnsi="Arial Narrow"/>
                <w:b/>
                <w:bCs/>
                <w:sz w:val="24"/>
                <w:szCs w:val="24"/>
                <w:u w:val="single"/>
              </w:rPr>
            </w:pPr>
          </w:p>
        </w:tc>
        <w:tc>
          <w:tcPr>
            <w:tcW w:w="1890" w:type="dxa"/>
          </w:tcPr>
          <w:p w:rsidR="001627D9" w:rsidRPr="00602B6E" w:rsidRDefault="001627D9" w:rsidP="00304D58">
            <w:pPr>
              <w:jc w:val="center"/>
              <w:rPr>
                <w:rFonts w:ascii="Arial Narrow" w:hAnsi="Arial Narrow"/>
                <w:b/>
                <w:bCs/>
                <w:sz w:val="24"/>
                <w:szCs w:val="24"/>
                <w:u w:val="single"/>
              </w:rPr>
            </w:pPr>
          </w:p>
        </w:tc>
      </w:tr>
    </w:tbl>
    <w:p w:rsidR="001627D9" w:rsidRPr="00602B6E" w:rsidRDefault="001627D9" w:rsidP="001627D9">
      <w:pPr>
        <w:tabs>
          <w:tab w:val="left" w:pos="-180"/>
          <w:tab w:val="right" w:pos="1980"/>
          <w:tab w:val="left" w:pos="2160"/>
          <w:tab w:val="left" w:pos="4320"/>
        </w:tabs>
        <w:rPr>
          <w:rFonts w:ascii="Arial Narrow" w:hAnsi="Arial Narrow" w:cs="Arial"/>
          <w:b/>
          <w:bCs/>
          <w:sz w:val="24"/>
          <w:szCs w:val="24"/>
        </w:rPr>
      </w:pPr>
    </w:p>
    <w:p w:rsidR="001627D9" w:rsidRPr="00602B6E" w:rsidRDefault="001627D9" w:rsidP="001627D9">
      <w:pPr>
        <w:rPr>
          <w:rFonts w:ascii="Arial Narrow" w:hAnsi="Arial Narrow" w:cs="Arial"/>
          <w:b/>
          <w:bCs/>
          <w:sz w:val="24"/>
          <w:szCs w:val="24"/>
          <w:u w:val="single"/>
        </w:rPr>
      </w:pPr>
      <w:r w:rsidRPr="00602B6E">
        <w:rPr>
          <w:rFonts w:ascii="Arial Narrow" w:hAnsi="Arial Narrow" w:cs="Arial"/>
          <w:b/>
          <w:bCs/>
          <w:sz w:val="24"/>
          <w:szCs w:val="24"/>
          <w:u w:val="single"/>
        </w:rPr>
        <w:t>Travel expenses for the assignment located in Bangkok Metropolitan Region</w:t>
      </w:r>
    </w:p>
    <w:p w:rsidR="001627D9" w:rsidRPr="00602B6E" w:rsidRDefault="001627D9" w:rsidP="001627D9">
      <w:pPr>
        <w:jc w:val="both"/>
        <w:rPr>
          <w:rFonts w:ascii="Arial Narrow" w:hAnsi="Arial Narrow" w:cs="Arial"/>
          <w:sz w:val="24"/>
          <w:szCs w:val="24"/>
        </w:rPr>
      </w:pPr>
    </w:p>
    <w:p w:rsidR="001627D9" w:rsidRPr="000B431B" w:rsidRDefault="000B431B" w:rsidP="000B431B">
      <w:pPr>
        <w:tabs>
          <w:tab w:val="left" w:pos="-180"/>
          <w:tab w:val="right" w:pos="1980"/>
          <w:tab w:val="left" w:pos="2160"/>
          <w:tab w:val="left" w:pos="4320"/>
        </w:tabs>
        <w:jc w:val="both"/>
        <w:rPr>
          <w:rFonts w:ascii="Arial Narrow" w:hAnsi="Arial Narrow" w:cs="Arial"/>
          <w:sz w:val="24"/>
          <w:szCs w:val="24"/>
        </w:rPr>
      </w:pPr>
      <w:r w:rsidRPr="000B431B">
        <w:rPr>
          <w:rFonts w:ascii="Arial Narrow" w:hAnsi="Arial Narrow" w:cs="Arial"/>
          <w:sz w:val="24"/>
          <w:szCs w:val="24"/>
        </w:rPr>
        <w:t xml:space="preserve">Travel expenses shall be reimbursed at actual cost against receipt/used ticket/boarding pass but not exceed the threshold specified in the UNFPA’s travel policy. The travel destination is Bangkok Metropolitan Region, Thailand. Travel to any other destinations outside Bangkok Metropolitan Region, Thailand will not cover </w:t>
      </w:r>
      <w:r w:rsidRPr="000B431B">
        <w:rPr>
          <w:rFonts w:ascii="Arial Narrow" w:hAnsi="Arial Narrow" w:cs="Arial"/>
          <w:sz w:val="24"/>
          <w:szCs w:val="24"/>
        </w:rPr>
        <w:lastRenderedPageBreak/>
        <w:t>under this LTA. It is estimated there would be up to two return trips per year during the contract period, all other captioning work should be provided online/virtually.</w:t>
      </w:r>
    </w:p>
    <w:p w:rsidR="000B431B" w:rsidRDefault="000B431B" w:rsidP="001627D9">
      <w:pPr>
        <w:tabs>
          <w:tab w:val="left" w:pos="-180"/>
          <w:tab w:val="right" w:pos="1980"/>
          <w:tab w:val="left" w:pos="2160"/>
          <w:tab w:val="left" w:pos="4320"/>
        </w:tabs>
        <w:rPr>
          <w:rFonts w:ascii="Arial Narrow" w:hAnsi="Arial Narrow" w:cs="Arial"/>
          <w:b/>
          <w:bCs/>
          <w:sz w:val="24"/>
          <w:szCs w:val="24"/>
        </w:rPr>
      </w:pPr>
    </w:p>
    <w:p w:rsidR="001627D9" w:rsidRPr="00C71971" w:rsidRDefault="001627D9" w:rsidP="001627D9">
      <w:pPr>
        <w:tabs>
          <w:tab w:val="left" w:pos="-180"/>
          <w:tab w:val="right" w:pos="1980"/>
          <w:tab w:val="left" w:pos="2160"/>
          <w:tab w:val="left" w:pos="4320"/>
        </w:tabs>
        <w:rPr>
          <w:rFonts w:ascii="Arial Narrow" w:hAnsi="Arial Narrow" w:cs="Arial"/>
          <w:b/>
          <w:bCs/>
          <w:sz w:val="24"/>
          <w:szCs w:val="24"/>
        </w:rPr>
      </w:pPr>
      <w:r w:rsidRPr="00C71971">
        <w:rPr>
          <w:rFonts w:ascii="Arial Narrow" w:hAnsi="Arial Narrow" w:cs="Arial"/>
          <w:b/>
          <w:bCs/>
          <w:noProof/>
          <w:sz w:val="24"/>
          <w:szCs w:val="24"/>
          <w:lang w:bidi="th-TH"/>
        </w:rPr>
        <mc:AlternateContent>
          <mc:Choice Requires="wps">
            <w:drawing>
              <wp:anchor distT="0" distB="0" distL="114300" distR="114300" simplePos="0" relativeHeight="251659264" behindDoc="0" locked="0" layoutInCell="1" allowOverlap="1" wp14:anchorId="138E5C53" wp14:editId="5778A641">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27D9" w:rsidRDefault="001627D9" w:rsidP="001627D9">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E5C53" id="_x0000_t202" coordsize="21600,21600" o:spt="202" path="m,l,21600r21600,l21600,xe">
                <v:stroke joinstyle="miter"/>
                <v:path gradientshapeok="t" o:connecttype="rect"/>
              </v:shapetype>
              <v:shape id="Text Box 5" o:spid="_x0000_s1026" type="#_x0000_t202" style="position:absolute;margin-left:0;margin-top:4.1pt;width:486.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rsidR="001627D9" w:rsidRDefault="001627D9" w:rsidP="001627D9">
                      <w:pPr>
                        <w:rPr>
                          <w:i/>
                          <w:iCs/>
                        </w:rPr>
                      </w:pPr>
                      <w:r w:rsidRPr="007162E2">
                        <w:rPr>
                          <w:rFonts w:ascii="Calibri" w:hAnsi="Calibri" w:cs="Calibri"/>
                          <w:i/>
                          <w:iCs/>
                        </w:rPr>
                        <w:t>Vendor’s Comments</w:t>
                      </w:r>
                      <w:r>
                        <w:rPr>
                          <w:i/>
                          <w:iCs/>
                        </w:rPr>
                        <w:t>:</w:t>
                      </w:r>
                    </w:p>
                  </w:txbxContent>
                </v:textbox>
              </v:shape>
            </w:pict>
          </mc:Fallback>
        </mc:AlternateContent>
      </w:r>
    </w:p>
    <w:p w:rsidR="001627D9" w:rsidRPr="00C71971" w:rsidRDefault="001627D9" w:rsidP="001627D9">
      <w:pPr>
        <w:tabs>
          <w:tab w:val="left" w:pos="-180"/>
          <w:tab w:val="right" w:pos="1980"/>
          <w:tab w:val="left" w:pos="2160"/>
          <w:tab w:val="left" w:pos="4320"/>
        </w:tabs>
        <w:rPr>
          <w:rFonts w:ascii="Arial Narrow" w:hAnsi="Arial Narrow" w:cs="Arial"/>
          <w:b/>
          <w:bCs/>
          <w:sz w:val="24"/>
          <w:szCs w:val="24"/>
        </w:rPr>
      </w:pPr>
    </w:p>
    <w:p w:rsidR="001627D9" w:rsidRPr="00C71971" w:rsidRDefault="001627D9" w:rsidP="001627D9">
      <w:pPr>
        <w:tabs>
          <w:tab w:val="left" w:pos="-180"/>
          <w:tab w:val="right" w:pos="1980"/>
          <w:tab w:val="left" w:pos="2160"/>
          <w:tab w:val="left" w:pos="4320"/>
        </w:tabs>
        <w:rPr>
          <w:rFonts w:ascii="Arial Narrow" w:hAnsi="Arial Narrow" w:cs="Arial"/>
          <w:b/>
          <w:bCs/>
          <w:sz w:val="24"/>
          <w:szCs w:val="24"/>
        </w:rPr>
      </w:pPr>
    </w:p>
    <w:p w:rsidR="001627D9" w:rsidRPr="00C71971" w:rsidRDefault="001627D9" w:rsidP="001627D9">
      <w:pPr>
        <w:tabs>
          <w:tab w:val="left" w:pos="-180"/>
          <w:tab w:val="right" w:pos="1980"/>
          <w:tab w:val="left" w:pos="2160"/>
          <w:tab w:val="left" w:pos="4320"/>
        </w:tabs>
        <w:rPr>
          <w:rFonts w:ascii="Arial Narrow" w:hAnsi="Arial Narrow" w:cs="Arial"/>
          <w:b/>
          <w:bCs/>
          <w:sz w:val="24"/>
          <w:szCs w:val="24"/>
        </w:rPr>
      </w:pPr>
    </w:p>
    <w:p w:rsidR="001627D9" w:rsidRPr="00C71971" w:rsidRDefault="001627D9" w:rsidP="001627D9">
      <w:pPr>
        <w:tabs>
          <w:tab w:val="left" w:pos="-180"/>
          <w:tab w:val="right" w:pos="1980"/>
          <w:tab w:val="left" w:pos="2160"/>
          <w:tab w:val="left" w:pos="4320"/>
        </w:tabs>
        <w:rPr>
          <w:rFonts w:ascii="Arial Narrow" w:hAnsi="Arial Narrow" w:cs="Arial"/>
          <w:b/>
          <w:bCs/>
          <w:sz w:val="24"/>
          <w:szCs w:val="24"/>
        </w:rPr>
      </w:pPr>
    </w:p>
    <w:p w:rsidR="001627D9" w:rsidRPr="00C71971" w:rsidRDefault="001627D9" w:rsidP="001627D9">
      <w:pPr>
        <w:pStyle w:val="ListParagraph"/>
        <w:tabs>
          <w:tab w:val="left" w:pos="851"/>
        </w:tabs>
        <w:spacing w:line="276" w:lineRule="auto"/>
        <w:ind w:left="0"/>
        <w:contextualSpacing/>
        <w:jc w:val="both"/>
        <w:rPr>
          <w:rFonts w:ascii="Arial Narrow" w:hAnsi="Arial Narrow" w:cs="Arial"/>
          <w:sz w:val="24"/>
          <w:szCs w:val="24"/>
        </w:rPr>
      </w:pPr>
      <w:r w:rsidRPr="00C71971">
        <w:rPr>
          <w:rFonts w:ascii="Arial Narrow" w:hAnsi="Arial Narrow" w:cs="Arial"/>
          <w:sz w:val="24"/>
          <w:szCs w:val="24"/>
        </w:rPr>
        <w:t xml:space="preserve">I hereby certify that the company mentioned above, which I am duly authorized to sign for, has reviewed </w:t>
      </w:r>
      <w:r w:rsidRPr="003F0660">
        <w:rPr>
          <w:rFonts w:ascii="Arial Narrow" w:hAnsi="Arial Narrow" w:cs="Arial"/>
          <w:b/>
          <w:bCs/>
          <w:sz w:val="24"/>
          <w:szCs w:val="24"/>
        </w:rPr>
        <w:t>RFQ Nº UNFPA/BKK/RFQ/21/001 – ‘Provision of Closed Captioning Service’</w:t>
      </w:r>
      <w:r w:rsidRPr="00C71971">
        <w:rPr>
          <w:rFonts w:ascii="Arial Narrow" w:hAnsi="Arial Narrow" w:cs="Arial"/>
          <w:sz w:val="24"/>
          <w:szCs w:val="24"/>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p w:rsidR="001627D9" w:rsidRPr="00C71971" w:rsidRDefault="001627D9" w:rsidP="001627D9">
      <w:pPr>
        <w:pStyle w:val="ListParagraph"/>
        <w:tabs>
          <w:tab w:val="left" w:pos="851"/>
        </w:tabs>
        <w:spacing w:line="276" w:lineRule="auto"/>
        <w:ind w:left="0"/>
        <w:contextualSpacing/>
        <w:jc w:val="both"/>
        <w:rPr>
          <w:rFonts w:ascii="Arial Narrow" w:hAnsi="Arial Narrow" w:cs="Arial"/>
          <w:sz w:val="24"/>
          <w:szCs w:val="24"/>
        </w:rPr>
      </w:pP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1627D9" w:rsidRPr="00C71971" w:rsidTr="00304D58">
        <w:tc>
          <w:tcPr>
            <w:tcW w:w="4927" w:type="dxa"/>
            <w:shd w:val="clear" w:color="auto" w:fill="auto"/>
            <w:vAlign w:val="center"/>
          </w:tcPr>
          <w:p w:rsidR="001627D9" w:rsidRPr="00C71971" w:rsidRDefault="001627D9" w:rsidP="00304D58">
            <w:pPr>
              <w:tabs>
                <w:tab w:val="left" w:pos="-180"/>
                <w:tab w:val="right" w:pos="1980"/>
                <w:tab w:val="left" w:pos="2160"/>
                <w:tab w:val="left" w:pos="4320"/>
              </w:tabs>
              <w:rPr>
                <w:rFonts w:ascii="Arial Narrow" w:eastAsia="Calibri" w:hAnsi="Arial Narrow" w:cs="Arial"/>
                <w:bCs/>
                <w:sz w:val="24"/>
                <w:szCs w:val="24"/>
              </w:rPr>
            </w:pPr>
          </w:p>
          <w:p w:rsidR="001627D9" w:rsidRPr="00C71971" w:rsidRDefault="001627D9" w:rsidP="00304D58">
            <w:pPr>
              <w:tabs>
                <w:tab w:val="left" w:pos="-180"/>
                <w:tab w:val="right" w:pos="1980"/>
                <w:tab w:val="left" w:pos="2160"/>
                <w:tab w:val="left" w:pos="4320"/>
              </w:tabs>
              <w:rPr>
                <w:rFonts w:ascii="Arial Narrow" w:eastAsia="Calibri" w:hAnsi="Arial Narrow" w:cs="Arial"/>
                <w:bCs/>
                <w:sz w:val="24"/>
                <w:szCs w:val="24"/>
              </w:rPr>
            </w:pPr>
          </w:p>
          <w:p w:rsidR="001627D9" w:rsidRPr="00C71971" w:rsidRDefault="001627D9" w:rsidP="00304D58">
            <w:pPr>
              <w:tabs>
                <w:tab w:val="left" w:pos="-180"/>
                <w:tab w:val="right" w:pos="1980"/>
                <w:tab w:val="left" w:pos="2160"/>
                <w:tab w:val="left" w:pos="4320"/>
              </w:tabs>
              <w:rPr>
                <w:rFonts w:ascii="Arial Narrow" w:eastAsia="Calibri" w:hAnsi="Arial Narrow" w:cs="Arial"/>
                <w:bCs/>
                <w:sz w:val="24"/>
                <w:szCs w:val="24"/>
              </w:rPr>
            </w:pPr>
          </w:p>
        </w:tc>
        <w:sdt>
          <w:sdtPr>
            <w:rPr>
              <w:rFonts w:ascii="Arial Narrow" w:eastAsia="Calibri" w:hAnsi="Arial Narrow" w:cs="Arial"/>
              <w:bCs/>
              <w:sz w:val="24"/>
              <w:szCs w:val="24"/>
            </w:rPr>
            <w:id w:val="-200556520"/>
            <w:placeholder>
              <w:docPart w:val="23E6F514056E48FAB32CC9ABA31C1FF1"/>
            </w:placeholder>
            <w:showingPlcHdr/>
            <w:date>
              <w:dateFormat w:val="dd/MM/yyyy"/>
              <w:lid w:val="en-GB"/>
              <w:storeMappedDataAs w:val="dateTime"/>
              <w:calendar w:val="gregorian"/>
            </w:date>
          </w:sdtPr>
          <w:sdtEndPr/>
          <w:sdtContent>
            <w:tc>
              <w:tcPr>
                <w:tcW w:w="2464" w:type="dxa"/>
                <w:vAlign w:val="center"/>
              </w:tcPr>
              <w:p w:rsidR="001627D9" w:rsidRPr="00C71971" w:rsidRDefault="001627D9" w:rsidP="00304D58">
                <w:pPr>
                  <w:tabs>
                    <w:tab w:val="left" w:pos="-180"/>
                    <w:tab w:val="right" w:pos="1980"/>
                    <w:tab w:val="left" w:pos="2160"/>
                    <w:tab w:val="left" w:pos="4320"/>
                  </w:tabs>
                  <w:jc w:val="center"/>
                  <w:rPr>
                    <w:rFonts w:ascii="Arial Narrow" w:eastAsia="Calibri" w:hAnsi="Arial Narrow" w:cs="Arial"/>
                    <w:bCs/>
                    <w:sz w:val="24"/>
                    <w:szCs w:val="24"/>
                  </w:rPr>
                </w:pPr>
                <w:r w:rsidRPr="00C71971">
                  <w:rPr>
                    <w:rStyle w:val="PlaceholderText"/>
                    <w:rFonts w:ascii="Arial Narrow" w:eastAsiaTheme="minorHAnsi" w:hAnsi="Arial Narrow" w:cs="Arial"/>
                    <w:sz w:val="24"/>
                    <w:szCs w:val="24"/>
                  </w:rPr>
                  <w:t>Click here to enter a date.</w:t>
                </w:r>
              </w:p>
            </w:tc>
          </w:sdtContent>
        </w:sdt>
        <w:tc>
          <w:tcPr>
            <w:tcW w:w="2464" w:type="dxa"/>
            <w:vAlign w:val="center"/>
          </w:tcPr>
          <w:p w:rsidR="001627D9" w:rsidRPr="00C71971" w:rsidRDefault="001627D9" w:rsidP="00304D58">
            <w:pPr>
              <w:tabs>
                <w:tab w:val="left" w:pos="-180"/>
                <w:tab w:val="right" w:pos="1980"/>
                <w:tab w:val="left" w:pos="2160"/>
                <w:tab w:val="left" w:pos="4320"/>
              </w:tabs>
              <w:rPr>
                <w:rFonts w:ascii="Arial Narrow" w:eastAsia="Calibri" w:hAnsi="Arial Narrow" w:cs="Arial"/>
                <w:bCs/>
                <w:sz w:val="24"/>
                <w:szCs w:val="24"/>
              </w:rPr>
            </w:pPr>
          </w:p>
        </w:tc>
      </w:tr>
      <w:tr w:rsidR="001627D9" w:rsidRPr="00C71971" w:rsidTr="00304D58">
        <w:tc>
          <w:tcPr>
            <w:tcW w:w="4927" w:type="dxa"/>
            <w:shd w:val="clear" w:color="auto" w:fill="auto"/>
            <w:vAlign w:val="center"/>
          </w:tcPr>
          <w:p w:rsidR="001627D9" w:rsidRPr="00C71971" w:rsidRDefault="001627D9" w:rsidP="00304D58">
            <w:pPr>
              <w:tabs>
                <w:tab w:val="left" w:pos="-180"/>
                <w:tab w:val="right" w:pos="1980"/>
                <w:tab w:val="left" w:pos="2160"/>
                <w:tab w:val="left" w:pos="4320"/>
              </w:tabs>
              <w:jc w:val="center"/>
              <w:rPr>
                <w:rFonts w:ascii="Arial Narrow" w:eastAsia="Calibri" w:hAnsi="Arial Narrow" w:cs="Arial"/>
                <w:bCs/>
                <w:sz w:val="24"/>
                <w:szCs w:val="24"/>
              </w:rPr>
            </w:pPr>
            <w:r w:rsidRPr="00C71971">
              <w:rPr>
                <w:rFonts w:ascii="Arial Narrow" w:eastAsia="Calibri" w:hAnsi="Arial Narrow" w:cs="Arial"/>
                <w:bCs/>
                <w:sz w:val="24"/>
                <w:szCs w:val="24"/>
              </w:rPr>
              <w:t>Name and title</w:t>
            </w:r>
          </w:p>
        </w:tc>
        <w:tc>
          <w:tcPr>
            <w:tcW w:w="4928" w:type="dxa"/>
            <w:gridSpan w:val="2"/>
            <w:vAlign w:val="center"/>
          </w:tcPr>
          <w:p w:rsidR="003F0660" w:rsidRDefault="003F0660" w:rsidP="00304D58">
            <w:pPr>
              <w:tabs>
                <w:tab w:val="left" w:pos="-180"/>
                <w:tab w:val="right" w:pos="1980"/>
                <w:tab w:val="left" w:pos="2160"/>
                <w:tab w:val="left" w:pos="4320"/>
              </w:tabs>
              <w:jc w:val="center"/>
              <w:rPr>
                <w:rFonts w:ascii="Arial Narrow" w:eastAsia="Calibri" w:hAnsi="Arial Narrow" w:cs="Arial"/>
                <w:bCs/>
                <w:sz w:val="24"/>
                <w:szCs w:val="24"/>
              </w:rPr>
            </w:pPr>
          </w:p>
          <w:p w:rsidR="003F0660" w:rsidRDefault="003F0660" w:rsidP="00304D58">
            <w:pPr>
              <w:tabs>
                <w:tab w:val="left" w:pos="-180"/>
                <w:tab w:val="right" w:pos="1980"/>
                <w:tab w:val="left" w:pos="2160"/>
                <w:tab w:val="left" w:pos="4320"/>
              </w:tabs>
              <w:jc w:val="center"/>
              <w:rPr>
                <w:rFonts w:ascii="Arial Narrow" w:eastAsia="Calibri" w:hAnsi="Arial Narrow" w:cs="Arial"/>
                <w:bCs/>
                <w:sz w:val="24"/>
                <w:szCs w:val="24"/>
              </w:rPr>
            </w:pPr>
          </w:p>
          <w:p w:rsidR="001627D9" w:rsidRDefault="001627D9" w:rsidP="00304D58">
            <w:pPr>
              <w:tabs>
                <w:tab w:val="left" w:pos="-180"/>
                <w:tab w:val="right" w:pos="1980"/>
                <w:tab w:val="left" w:pos="2160"/>
                <w:tab w:val="left" w:pos="4320"/>
              </w:tabs>
              <w:jc w:val="center"/>
              <w:rPr>
                <w:rFonts w:ascii="Arial Narrow" w:eastAsia="Calibri" w:hAnsi="Arial Narrow" w:cs="Arial"/>
                <w:bCs/>
                <w:sz w:val="24"/>
                <w:szCs w:val="24"/>
              </w:rPr>
            </w:pPr>
            <w:r w:rsidRPr="00C71971">
              <w:rPr>
                <w:rFonts w:ascii="Arial Narrow" w:eastAsia="Calibri" w:hAnsi="Arial Narrow" w:cs="Arial"/>
                <w:bCs/>
                <w:sz w:val="24"/>
                <w:szCs w:val="24"/>
              </w:rPr>
              <w:t>Date and place</w:t>
            </w:r>
          </w:p>
          <w:p w:rsidR="003F0660" w:rsidRDefault="003F0660" w:rsidP="00304D58">
            <w:pPr>
              <w:tabs>
                <w:tab w:val="left" w:pos="-180"/>
                <w:tab w:val="right" w:pos="1980"/>
                <w:tab w:val="left" w:pos="2160"/>
                <w:tab w:val="left" w:pos="4320"/>
              </w:tabs>
              <w:jc w:val="center"/>
              <w:rPr>
                <w:rFonts w:ascii="Arial Narrow" w:eastAsia="Calibri" w:hAnsi="Arial Narrow" w:cs="Arial"/>
                <w:bCs/>
                <w:sz w:val="24"/>
                <w:szCs w:val="24"/>
              </w:rPr>
            </w:pPr>
          </w:p>
          <w:p w:rsidR="003F0660" w:rsidRPr="00C71971" w:rsidRDefault="003F0660" w:rsidP="00304D58">
            <w:pPr>
              <w:tabs>
                <w:tab w:val="left" w:pos="-180"/>
                <w:tab w:val="right" w:pos="1980"/>
                <w:tab w:val="left" w:pos="2160"/>
                <w:tab w:val="left" w:pos="4320"/>
              </w:tabs>
              <w:jc w:val="center"/>
              <w:rPr>
                <w:rFonts w:ascii="Arial Narrow" w:eastAsia="Calibri" w:hAnsi="Arial Narrow" w:cs="Arial"/>
                <w:bCs/>
                <w:sz w:val="24"/>
                <w:szCs w:val="24"/>
              </w:rPr>
            </w:pPr>
          </w:p>
        </w:tc>
      </w:tr>
    </w:tbl>
    <w:p w:rsidR="001627D9" w:rsidRPr="00C71971" w:rsidRDefault="001627D9" w:rsidP="001627D9">
      <w:pPr>
        <w:rPr>
          <w:rFonts w:ascii="Arial Narrow" w:hAnsi="Arial Narrow" w:cs="Arial"/>
          <w:sz w:val="24"/>
          <w:szCs w:val="24"/>
        </w:rPr>
      </w:pPr>
    </w:p>
    <w:p w:rsidR="001627D9" w:rsidRPr="00C71971" w:rsidRDefault="001627D9" w:rsidP="001627D9">
      <w:pP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Pr="00C71971" w:rsidRDefault="001627D9" w:rsidP="001627D9">
      <w:pPr>
        <w:jc w:val="center"/>
        <w:rPr>
          <w:rFonts w:ascii="Arial Narrow" w:hAnsi="Arial Narrow" w:cs="Arial"/>
          <w:b/>
          <w:sz w:val="24"/>
          <w:szCs w:val="24"/>
        </w:rPr>
      </w:pPr>
    </w:p>
    <w:p w:rsidR="001627D9" w:rsidRDefault="001627D9" w:rsidP="001627D9">
      <w:pPr>
        <w:jc w:val="center"/>
        <w:rPr>
          <w:rFonts w:ascii="Arial Narrow" w:hAnsi="Arial Narrow" w:cs="Arial"/>
          <w:b/>
          <w:sz w:val="24"/>
          <w:szCs w:val="24"/>
        </w:rPr>
      </w:pPr>
    </w:p>
    <w:p w:rsidR="00FA6515" w:rsidRDefault="00FA6515" w:rsidP="001627D9">
      <w:pPr>
        <w:jc w:val="center"/>
        <w:rPr>
          <w:rFonts w:ascii="Arial Narrow" w:hAnsi="Arial Narrow" w:cs="Arial"/>
          <w:b/>
          <w:sz w:val="24"/>
          <w:szCs w:val="24"/>
        </w:rPr>
      </w:pPr>
    </w:p>
    <w:p w:rsidR="00FA6515" w:rsidRDefault="00FA6515" w:rsidP="001627D9">
      <w:pPr>
        <w:jc w:val="center"/>
        <w:rPr>
          <w:rFonts w:ascii="Arial Narrow" w:hAnsi="Arial Narrow" w:cs="Arial"/>
          <w:b/>
          <w:sz w:val="24"/>
          <w:szCs w:val="24"/>
        </w:rPr>
      </w:pPr>
    </w:p>
    <w:p w:rsidR="00FA6515" w:rsidRDefault="00FA6515" w:rsidP="001627D9">
      <w:pPr>
        <w:jc w:val="center"/>
        <w:rPr>
          <w:rFonts w:ascii="Arial Narrow" w:hAnsi="Arial Narrow" w:cs="Arial"/>
          <w:b/>
          <w:sz w:val="24"/>
          <w:szCs w:val="24"/>
        </w:rPr>
      </w:pPr>
    </w:p>
    <w:p w:rsidR="00FA6515" w:rsidRDefault="00FA6515" w:rsidP="001627D9">
      <w:pPr>
        <w:jc w:val="center"/>
        <w:rPr>
          <w:rFonts w:ascii="Arial Narrow" w:hAnsi="Arial Narrow" w:cs="Arial"/>
          <w:b/>
          <w:sz w:val="24"/>
          <w:szCs w:val="24"/>
        </w:rPr>
      </w:pPr>
    </w:p>
    <w:p w:rsidR="00FA6515" w:rsidRDefault="00FA6515" w:rsidP="001627D9">
      <w:pPr>
        <w:jc w:val="center"/>
        <w:rPr>
          <w:rFonts w:ascii="Arial Narrow" w:hAnsi="Arial Narrow" w:cs="Arial"/>
          <w:b/>
          <w:sz w:val="24"/>
          <w:szCs w:val="24"/>
        </w:rPr>
      </w:pPr>
    </w:p>
    <w:p w:rsidR="00FA6515" w:rsidRDefault="00FA6515" w:rsidP="001627D9">
      <w:pPr>
        <w:jc w:val="center"/>
        <w:rPr>
          <w:rFonts w:ascii="Arial Narrow" w:hAnsi="Arial Narrow" w:cs="Arial"/>
          <w:b/>
          <w:sz w:val="24"/>
          <w:szCs w:val="24"/>
        </w:rPr>
      </w:pPr>
    </w:p>
    <w:p w:rsidR="00FA6515" w:rsidRDefault="00FA6515" w:rsidP="001627D9">
      <w:pPr>
        <w:jc w:val="center"/>
        <w:rPr>
          <w:rFonts w:ascii="Arial Narrow" w:hAnsi="Arial Narrow" w:cs="Arial"/>
          <w:b/>
          <w:sz w:val="24"/>
          <w:szCs w:val="24"/>
        </w:rPr>
      </w:pPr>
    </w:p>
    <w:sectPr w:rsidR="00FA6515" w:rsidSect="007E018B">
      <w:headerReference w:type="default" r:id="rId8"/>
      <w:footerReference w:type="even" r:id="rId9"/>
      <w:footerReference w:type="default" r:id="rId10"/>
      <w:pgSz w:w="11906" w:h="16838"/>
      <w:pgMar w:top="630" w:right="1274" w:bottom="720" w:left="1350" w:header="59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CF" w:rsidRDefault="004B1ACF">
      <w:r>
        <w:separator/>
      </w:r>
    </w:p>
  </w:endnote>
  <w:endnote w:type="continuationSeparator" w:id="0">
    <w:p w:rsidR="004B1ACF" w:rsidRDefault="004B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81" w:rsidRDefault="00244F81"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4F81" w:rsidRDefault="00244F81" w:rsidP="009C12A0">
    <w:pPr>
      <w:pStyle w:val="Footer"/>
      <w:ind w:right="360"/>
    </w:pPr>
  </w:p>
  <w:p w:rsidR="00C847DF" w:rsidRDefault="00C847D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81" w:rsidRPr="00BD4F66" w:rsidRDefault="00244F81" w:rsidP="008E457F">
    <w:pPr>
      <w:pStyle w:val="Footer"/>
      <w:framePr w:w="936" w:wrap="around" w:vAnchor="text" w:hAnchor="margin" w:xAlign="right" w:y="1"/>
      <w:jc w:val="right"/>
      <w:rPr>
        <w:rStyle w:val="PageNumber"/>
        <w:rFonts w:ascii="Arial Narrow" w:hAnsi="Arial Narrow"/>
        <w:sz w:val="18"/>
        <w:szCs w:val="18"/>
      </w:rPr>
    </w:pPr>
    <w:r w:rsidRPr="00BD4F66">
      <w:rPr>
        <w:rStyle w:val="PageNumber"/>
        <w:rFonts w:ascii="Arial Narrow" w:hAnsi="Arial Narrow"/>
        <w:sz w:val="18"/>
        <w:szCs w:val="18"/>
      </w:rPr>
      <w:fldChar w:fldCharType="begin"/>
    </w:r>
    <w:r w:rsidRPr="00BD4F66">
      <w:rPr>
        <w:rStyle w:val="PageNumber"/>
        <w:rFonts w:ascii="Arial Narrow" w:hAnsi="Arial Narrow"/>
        <w:sz w:val="18"/>
        <w:szCs w:val="18"/>
      </w:rPr>
      <w:instrText xml:space="preserve">PAGE  </w:instrText>
    </w:r>
    <w:r w:rsidRPr="00BD4F66">
      <w:rPr>
        <w:rStyle w:val="PageNumber"/>
        <w:rFonts w:ascii="Arial Narrow" w:hAnsi="Arial Narrow"/>
        <w:sz w:val="18"/>
        <w:szCs w:val="18"/>
      </w:rPr>
      <w:fldChar w:fldCharType="separate"/>
    </w:r>
    <w:r w:rsidR="00604453">
      <w:rPr>
        <w:rStyle w:val="PageNumber"/>
        <w:rFonts w:ascii="Arial Narrow" w:hAnsi="Arial Narrow"/>
        <w:noProof/>
        <w:sz w:val="18"/>
        <w:szCs w:val="18"/>
      </w:rPr>
      <w:t>2</w:t>
    </w:r>
    <w:r w:rsidRPr="00BD4F66">
      <w:rPr>
        <w:rStyle w:val="PageNumber"/>
        <w:rFonts w:ascii="Arial Narrow" w:hAnsi="Arial Narrow"/>
        <w:sz w:val="18"/>
        <w:szCs w:val="18"/>
      </w:rPr>
      <w:fldChar w:fldCharType="end"/>
    </w:r>
    <w:r w:rsidRPr="00BD4F66">
      <w:rPr>
        <w:rStyle w:val="PageNumber"/>
        <w:rFonts w:ascii="Arial Narrow" w:hAnsi="Arial Narrow"/>
        <w:sz w:val="18"/>
        <w:szCs w:val="18"/>
      </w:rPr>
      <w:t xml:space="preserve"> of </w:t>
    </w:r>
    <w:r w:rsidRPr="00BD4F66">
      <w:rPr>
        <w:rStyle w:val="PageNumber"/>
        <w:rFonts w:ascii="Arial Narrow" w:hAnsi="Arial Narrow"/>
        <w:sz w:val="18"/>
        <w:szCs w:val="18"/>
      </w:rPr>
      <w:fldChar w:fldCharType="begin"/>
    </w:r>
    <w:r w:rsidRPr="00BD4F66">
      <w:rPr>
        <w:rStyle w:val="PageNumber"/>
        <w:rFonts w:ascii="Arial Narrow" w:hAnsi="Arial Narrow"/>
        <w:sz w:val="18"/>
        <w:szCs w:val="18"/>
      </w:rPr>
      <w:instrText xml:space="preserve"> NUMPAGES </w:instrText>
    </w:r>
    <w:r w:rsidRPr="00BD4F66">
      <w:rPr>
        <w:rStyle w:val="PageNumber"/>
        <w:rFonts w:ascii="Arial Narrow" w:hAnsi="Arial Narrow"/>
        <w:sz w:val="18"/>
        <w:szCs w:val="18"/>
      </w:rPr>
      <w:fldChar w:fldCharType="separate"/>
    </w:r>
    <w:r w:rsidR="00604453">
      <w:rPr>
        <w:rStyle w:val="PageNumber"/>
        <w:rFonts w:ascii="Arial Narrow" w:hAnsi="Arial Narrow"/>
        <w:noProof/>
        <w:sz w:val="18"/>
        <w:szCs w:val="18"/>
      </w:rPr>
      <w:t>2</w:t>
    </w:r>
    <w:r w:rsidRPr="00BD4F66">
      <w:rPr>
        <w:rStyle w:val="PageNumber"/>
        <w:rFonts w:ascii="Arial Narrow" w:hAnsi="Arial Narrow"/>
        <w:sz w:val="18"/>
        <w:szCs w:val="18"/>
      </w:rPr>
      <w:fldChar w:fldCharType="end"/>
    </w:r>
  </w:p>
  <w:p w:rsidR="00244F81" w:rsidRPr="00BD4F66" w:rsidRDefault="00244F81" w:rsidP="001D5909">
    <w:pPr>
      <w:pStyle w:val="UNFPAAddress"/>
      <w:tabs>
        <w:tab w:val="clear" w:pos="8640"/>
        <w:tab w:val="right" w:pos="9720"/>
      </w:tabs>
      <w:spacing w:line="230" w:lineRule="exact"/>
      <w:ind w:right="360"/>
      <w:rPr>
        <w:rFonts w:ascii="Arial Narrow" w:hAnsi="Arial Narrow"/>
        <w:sz w:val="18"/>
        <w:szCs w:val="18"/>
      </w:rPr>
    </w:pPr>
    <w:r w:rsidRPr="00BD4F66">
      <w:rPr>
        <w:rFonts w:ascii="Arial Narrow" w:hAnsi="Arial Narrow"/>
        <w:sz w:val="18"/>
        <w:szCs w:val="18"/>
      </w:rPr>
      <w:t>UNFPA/PSB/Bids/Request for Quotation for Services/RFQ/</w:t>
    </w:r>
    <w:r w:rsidRPr="00BD4F66">
      <w:rPr>
        <w:rFonts w:ascii="Arial Narrow" w:hAnsi="Arial Narrow"/>
      </w:rPr>
      <w:t xml:space="preserve"> </w:t>
    </w:r>
    <w:r w:rsidRPr="00BD4F66">
      <w:rPr>
        <w:rFonts w:ascii="Arial Narrow" w:hAnsi="Arial Narrow"/>
        <w:sz w:val="18"/>
        <w:szCs w:val="18"/>
      </w:rPr>
      <w:t xml:space="preserve">RFQ </w:t>
    </w:r>
    <w:r w:rsidR="00141C76" w:rsidRPr="00BD4F66">
      <w:rPr>
        <w:rFonts w:ascii="Arial Narrow" w:hAnsi="Arial Narrow"/>
        <w:sz w:val="18"/>
        <w:szCs w:val="18"/>
      </w:rPr>
      <w:t xml:space="preserve">Complex </w:t>
    </w:r>
    <w:r w:rsidRPr="00BD4F66">
      <w:rPr>
        <w:rFonts w:ascii="Arial Narrow" w:hAnsi="Arial Narrow"/>
        <w:sz w:val="18"/>
        <w:szCs w:val="18"/>
      </w:rPr>
      <w:t>Services [</w:t>
    </w:r>
    <w:r w:rsidR="00141C76" w:rsidRPr="00BD4F66">
      <w:rPr>
        <w:rFonts w:ascii="Arial Narrow" w:hAnsi="Arial Narrow"/>
        <w:sz w:val="18"/>
        <w:szCs w:val="18"/>
      </w:rPr>
      <w:t>0</w:t>
    </w:r>
    <w:r w:rsidR="00061367" w:rsidRPr="00BD4F66">
      <w:rPr>
        <w:rFonts w:ascii="Arial Narrow" w:hAnsi="Arial Narrow"/>
        <w:sz w:val="18"/>
        <w:szCs w:val="18"/>
      </w:rPr>
      <w:t>7</w:t>
    </w:r>
    <w:r w:rsidR="00141C76" w:rsidRPr="00BD4F66">
      <w:rPr>
        <w:rFonts w:ascii="Arial Narrow" w:hAnsi="Arial Narrow"/>
        <w:sz w:val="18"/>
        <w:szCs w:val="18"/>
      </w:rPr>
      <w:t>1</w:t>
    </w:r>
    <w:r w:rsidR="00061367" w:rsidRPr="00BD4F66">
      <w:rPr>
        <w:rFonts w:ascii="Arial Narrow" w:hAnsi="Arial Narrow"/>
        <w:sz w:val="18"/>
        <w:szCs w:val="18"/>
      </w:rPr>
      <w:t>8</w:t>
    </w:r>
    <w:r w:rsidR="00141C76" w:rsidRPr="00BD4F66">
      <w:rPr>
        <w:rFonts w:ascii="Arial Narrow" w:hAnsi="Arial Narrow"/>
        <w:sz w:val="18"/>
        <w:szCs w:val="18"/>
      </w:rPr>
      <w:t xml:space="preserve"> </w:t>
    </w:r>
    <w:r w:rsidRPr="00BD4F66">
      <w:rPr>
        <w:rFonts w:ascii="Arial Narrow" w:hAnsi="Arial Narrow"/>
        <w:sz w:val="18"/>
        <w:szCs w:val="18"/>
      </w:rPr>
      <w:t>– Rev0</w:t>
    </w:r>
    <w:r w:rsidR="00135404" w:rsidRPr="00BD4F66">
      <w:rPr>
        <w:rFonts w:ascii="Arial Narrow" w:hAnsi="Arial Narrow"/>
        <w:sz w:val="18"/>
        <w:szCs w:val="18"/>
      </w:rPr>
      <w:t>3</w:t>
    </w:r>
    <w:r w:rsidRPr="00BD4F66">
      <w:rPr>
        <w:rFonts w:ascii="Arial Narrow" w:hAnsi="Arial Narrow"/>
        <w:sz w:val="18"/>
        <w:szCs w:val="18"/>
      </w:rPr>
      <w:t>]</w:t>
    </w:r>
  </w:p>
  <w:p w:rsidR="00C847DF" w:rsidRDefault="00C847D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CF" w:rsidRDefault="004B1ACF">
      <w:r>
        <w:separator/>
      </w:r>
    </w:p>
  </w:footnote>
  <w:footnote w:type="continuationSeparator" w:id="0">
    <w:p w:rsidR="004B1ACF" w:rsidRDefault="004B1A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Borders>
        <w:insideH w:val="single" w:sz="4" w:space="0" w:color="auto"/>
      </w:tblBorders>
      <w:tblLook w:val="04A0" w:firstRow="1" w:lastRow="0" w:firstColumn="1" w:lastColumn="0" w:noHBand="0" w:noVBand="1"/>
    </w:tblPr>
    <w:tblGrid>
      <w:gridCol w:w="4995"/>
      <w:gridCol w:w="4995"/>
    </w:tblGrid>
    <w:tr w:rsidR="00244F81" w:rsidRPr="00BD4F66" w:rsidTr="00D6687E">
      <w:trPr>
        <w:trHeight w:val="1142"/>
      </w:trPr>
      <w:tc>
        <w:tcPr>
          <w:tcW w:w="4995" w:type="dxa"/>
          <w:shd w:val="clear" w:color="auto" w:fill="auto"/>
        </w:tcPr>
        <w:p w:rsidR="00244F81" w:rsidRPr="00D6687E" w:rsidRDefault="00244F81">
          <w:pPr>
            <w:pStyle w:val="Header"/>
            <w:rPr>
              <w:rFonts w:cs="Arial"/>
              <w:szCs w:val="22"/>
            </w:rPr>
          </w:pPr>
          <w:r>
            <w:rPr>
              <w:rFonts w:ascii="Arial Narrow" w:hAnsi="Arial Narrow" w:cs="Arial"/>
              <w:noProof/>
              <w:szCs w:val="22"/>
              <w:lang w:bidi="th-TH"/>
            </w:rPr>
            <w:drawing>
              <wp:inline distT="0" distB="0" distL="0" distR="0" wp14:anchorId="204CA326" wp14:editId="371BB84E">
                <wp:extent cx="971550" cy="457200"/>
                <wp:effectExtent l="0" t="0" r="0" b="0"/>
                <wp:docPr id="39" name="Picture 39"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E94596" w:rsidRPr="00BD4F66" w:rsidRDefault="00E94596" w:rsidP="00E94596">
          <w:pPr>
            <w:pStyle w:val="Header"/>
            <w:jc w:val="right"/>
            <w:rPr>
              <w:rFonts w:ascii="Arial Narrow" w:hAnsi="Arial Narrow" w:cs="Arial"/>
              <w:sz w:val="18"/>
              <w:szCs w:val="18"/>
            </w:rPr>
          </w:pPr>
          <w:r w:rsidRPr="00BD4F66">
            <w:rPr>
              <w:rFonts w:ascii="Arial Narrow" w:hAnsi="Arial Narrow" w:cs="Arial"/>
              <w:sz w:val="18"/>
              <w:szCs w:val="18"/>
            </w:rPr>
            <w:t>United Nations Population Fund</w:t>
          </w:r>
        </w:p>
        <w:p w:rsidR="00E94596" w:rsidRPr="00BD4F66" w:rsidRDefault="00E94596" w:rsidP="00E94596">
          <w:pPr>
            <w:pStyle w:val="Header"/>
            <w:jc w:val="right"/>
            <w:rPr>
              <w:rFonts w:ascii="Arial Narrow" w:hAnsi="Arial Narrow" w:cs="Arial"/>
              <w:sz w:val="18"/>
              <w:szCs w:val="18"/>
            </w:rPr>
          </w:pPr>
          <w:r w:rsidRPr="00BD4F66">
            <w:rPr>
              <w:rFonts w:ascii="Arial Narrow" w:hAnsi="Arial Narrow" w:cs="Arial"/>
              <w:sz w:val="18"/>
              <w:szCs w:val="18"/>
            </w:rPr>
            <w:t>Asia and Pacific Regional Office (APRO)</w:t>
          </w:r>
        </w:p>
        <w:p w:rsidR="00E94596" w:rsidRPr="00BD4F66" w:rsidRDefault="00E94596" w:rsidP="00E94596">
          <w:pPr>
            <w:pStyle w:val="Header"/>
            <w:jc w:val="right"/>
            <w:rPr>
              <w:rFonts w:ascii="Arial Narrow" w:hAnsi="Arial Narrow" w:cs="Arial"/>
              <w:sz w:val="18"/>
              <w:szCs w:val="18"/>
            </w:rPr>
          </w:pPr>
          <w:r w:rsidRPr="00BD4F66">
            <w:rPr>
              <w:rFonts w:ascii="Arial Narrow" w:hAnsi="Arial Narrow" w:cs="Arial"/>
              <w:sz w:val="18"/>
              <w:szCs w:val="18"/>
            </w:rPr>
            <w:t>4th Floor United Nations Service Building</w:t>
          </w:r>
        </w:p>
        <w:p w:rsidR="00E94596" w:rsidRPr="00BD4F66" w:rsidRDefault="00E94596" w:rsidP="00E94596">
          <w:pPr>
            <w:pStyle w:val="Header"/>
            <w:jc w:val="right"/>
            <w:rPr>
              <w:rFonts w:ascii="Arial Narrow" w:hAnsi="Arial Narrow" w:cs="Arial"/>
              <w:sz w:val="18"/>
              <w:szCs w:val="18"/>
            </w:rPr>
          </w:pPr>
          <w:r w:rsidRPr="00BD4F66">
            <w:rPr>
              <w:rFonts w:ascii="Arial Narrow" w:hAnsi="Arial Narrow" w:cs="Arial"/>
              <w:sz w:val="18"/>
              <w:szCs w:val="18"/>
            </w:rPr>
            <w:t>E-mail: apro-procurement@unfpa.org</w:t>
          </w:r>
        </w:p>
        <w:p w:rsidR="00244F81" w:rsidRPr="00BD4F66" w:rsidRDefault="00E94596" w:rsidP="00E94596">
          <w:pPr>
            <w:pStyle w:val="Header"/>
            <w:jc w:val="right"/>
            <w:rPr>
              <w:rFonts w:ascii="Arial Narrow" w:hAnsi="Arial Narrow" w:cs="Arial"/>
              <w:szCs w:val="22"/>
              <w:lang w:val="fr-FR"/>
            </w:rPr>
          </w:pPr>
          <w:r w:rsidRPr="00BD4F66">
            <w:rPr>
              <w:rFonts w:ascii="Arial Narrow" w:hAnsi="Arial Narrow" w:cs="Arial"/>
              <w:sz w:val="18"/>
              <w:szCs w:val="18"/>
            </w:rPr>
            <w:t>Website: https://asiapacific.unfpa.org</w:t>
          </w:r>
        </w:p>
      </w:tc>
    </w:tr>
  </w:tbl>
  <w:p w:rsidR="00244F81" w:rsidRPr="005C59B0" w:rsidRDefault="00244F81">
    <w:pPr>
      <w:pStyle w:val="Header"/>
      <w:rPr>
        <w:lang w:val="fr-FR"/>
      </w:rPr>
    </w:pPr>
  </w:p>
  <w:p w:rsidR="00C847DF" w:rsidRDefault="00C847D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A4D"/>
    <w:multiLevelType w:val="hybridMultilevel"/>
    <w:tmpl w:val="9EAA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2A4E13"/>
    <w:multiLevelType w:val="hybridMultilevel"/>
    <w:tmpl w:val="7AEE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21732"/>
    <w:multiLevelType w:val="multilevel"/>
    <w:tmpl w:val="368E5E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2A4E60"/>
    <w:multiLevelType w:val="hybridMultilevel"/>
    <w:tmpl w:val="DBF4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605BC"/>
    <w:multiLevelType w:val="hybridMultilevel"/>
    <w:tmpl w:val="43E06254"/>
    <w:lvl w:ilvl="0" w:tplc="BE4CE28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4B030">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6000C">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C4B40">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CE7E8">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81296">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CDC8C">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C5800">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E0E70">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5C3DA3"/>
    <w:multiLevelType w:val="hybridMultilevel"/>
    <w:tmpl w:val="88466AB2"/>
    <w:lvl w:ilvl="0" w:tplc="0409000F">
      <w:start w:val="1"/>
      <w:numFmt w:val="decimal"/>
      <w:lvlText w:val="%1."/>
      <w:lvlJc w:val="left"/>
      <w:pPr>
        <w:ind w:left="711"/>
      </w:pPr>
      <w:rPr>
        <w:b w:val="0"/>
        <w:i w:val="0"/>
        <w:strike w:val="0"/>
        <w:dstrike w:val="0"/>
        <w:color w:val="000000"/>
        <w:sz w:val="24"/>
        <w:szCs w:val="24"/>
        <w:u w:val="none" w:color="000000"/>
        <w:bdr w:val="none" w:sz="0" w:space="0" w:color="auto"/>
        <w:shd w:val="clear" w:color="auto" w:fill="auto"/>
        <w:vertAlign w:val="baseline"/>
      </w:rPr>
    </w:lvl>
    <w:lvl w:ilvl="1" w:tplc="8FD0B7A8">
      <w:start w:val="1"/>
      <w:numFmt w:val="lowerLetter"/>
      <w:lvlText w:val="%2"/>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98C3F2">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B8A752">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F2A49C">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5E109A">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65A">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4B6F8">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4F20E">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16262B"/>
    <w:multiLevelType w:val="multilevel"/>
    <w:tmpl w:val="368E5E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727889"/>
    <w:multiLevelType w:val="hybridMultilevel"/>
    <w:tmpl w:val="F45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6"/>
  </w:num>
  <w:num w:numId="5">
    <w:abstractNumId w:val="5"/>
  </w:num>
  <w:num w:numId="6">
    <w:abstractNumId w:val="2"/>
  </w:num>
  <w:num w:numId="7">
    <w:abstractNumId w:val="9"/>
  </w:num>
  <w:num w:numId="8">
    <w:abstractNumId w:val="4"/>
  </w:num>
  <w:num w:numId="9">
    <w:abstractNumId w:val="0"/>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2021E"/>
    <w:rsid w:val="000219BB"/>
    <w:rsid w:val="000275EF"/>
    <w:rsid w:val="00027914"/>
    <w:rsid w:val="00043A5C"/>
    <w:rsid w:val="000452ED"/>
    <w:rsid w:val="00047C0C"/>
    <w:rsid w:val="000556E0"/>
    <w:rsid w:val="00061367"/>
    <w:rsid w:val="000774A3"/>
    <w:rsid w:val="00084BBC"/>
    <w:rsid w:val="000A1CF2"/>
    <w:rsid w:val="000B431B"/>
    <w:rsid w:val="000B521D"/>
    <w:rsid w:val="000C26D8"/>
    <w:rsid w:val="000C28D4"/>
    <w:rsid w:val="000C2E31"/>
    <w:rsid w:val="000D2C11"/>
    <w:rsid w:val="000D3740"/>
    <w:rsid w:val="000D444B"/>
    <w:rsid w:val="000D558F"/>
    <w:rsid w:val="000E7CB0"/>
    <w:rsid w:val="000F6511"/>
    <w:rsid w:val="00101B1D"/>
    <w:rsid w:val="00104313"/>
    <w:rsid w:val="00112861"/>
    <w:rsid w:val="001219C0"/>
    <w:rsid w:val="001247CF"/>
    <w:rsid w:val="00131527"/>
    <w:rsid w:val="00135404"/>
    <w:rsid w:val="00141C76"/>
    <w:rsid w:val="00157F80"/>
    <w:rsid w:val="001627D9"/>
    <w:rsid w:val="00175398"/>
    <w:rsid w:val="001A7E57"/>
    <w:rsid w:val="001D25DA"/>
    <w:rsid w:val="001D4D0D"/>
    <w:rsid w:val="001D5909"/>
    <w:rsid w:val="001E28CD"/>
    <w:rsid w:val="002144CA"/>
    <w:rsid w:val="00222A0C"/>
    <w:rsid w:val="00231DE7"/>
    <w:rsid w:val="0023282F"/>
    <w:rsid w:val="00241CB4"/>
    <w:rsid w:val="002427E2"/>
    <w:rsid w:val="00244F81"/>
    <w:rsid w:val="002620DF"/>
    <w:rsid w:val="00271838"/>
    <w:rsid w:val="00272205"/>
    <w:rsid w:val="002933E3"/>
    <w:rsid w:val="00293B64"/>
    <w:rsid w:val="002A3A38"/>
    <w:rsid w:val="002A74FB"/>
    <w:rsid w:val="002B0E33"/>
    <w:rsid w:val="002C1E94"/>
    <w:rsid w:val="002D0711"/>
    <w:rsid w:val="002E079D"/>
    <w:rsid w:val="002E4A31"/>
    <w:rsid w:val="002F0188"/>
    <w:rsid w:val="002F407D"/>
    <w:rsid w:val="003207F6"/>
    <w:rsid w:val="00323301"/>
    <w:rsid w:val="003330AF"/>
    <w:rsid w:val="00337189"/>
    <w:rsid w:val="00345E7F"/>
    <w:rsid w:val="00355F13"/>
    <w:rsid w:val="00357B5B"/>
    <w:rsid w:val="003653DD"/>
    <w:rsid w:val="0036619E"/>
    <w:rsid w:val="00370539"/>
    <w:rsid w:val="00374343"/>
    <w:rsid w:val="00380EEE"/>
    <w:rsid w:val="003A1F0A"/>
    <w:rsid w:val="003C2D79"/>
    <w:rsid w:val="003D19B6"/>
    <w:rsid w:val="003E1154"/>
    <w:rsid w:val="003E6223"/>
    <w:rsid w:val="003F0660"/>
    <w:rsid w:val="003F6104"/>
    <w:rsid w:val="004171CA"/>
    <w:rsid w:val="004429CC"/>
    <w:rsid w:val="00442A19"/>
    <w:rsid w:val="00443DE0"/>
    <w:rsid w:val="00471399"/>
    <w:rsid w:val="0047573D"/>
    <w:rsid w:val="004839F5"/>
    <w:rsid w:val="0048446F"/>
    <w:rsid w:val="004A3ACB"/>
    <w:rsid w:val="004A5CB4"/>
    <w:rsid w:val="004B1A8C"/>
    <w:rsid w:val="004B1ACF"/>
    <w:rsid w:val="004B579A"/>
    <w:rsid w:val="004B6802"/>
    <w:rsid w:val="004C631C"/>
    <w:rsid w:val="004F1D65"/>
    <w:rsid w:val="004F69C4"/>
    <w:rsid w:val="00503787"/>
    <w:rsid w:val="0051589D"/>
    <w:rsid w:val="0051754F"/>
    <w:rsid w:val="0053184B"/>
    <w:rsid w:val="00533B21"/>
    <w:rsid w:val="00573435"/>
    <w:rsid w:val="00586FD7"/>
    <w:rsid w:val="005C4A23"/>
    <w:rsid w:val="005C59B0"/>
    <w:rsid w:val="005C5B03"/>
    <w:rsid w:val="005D509B"/>
    <w:rsid w:val="005E169B"/>
    <w:rsid w:val="005F3947"/>
    <w:rsid w:val="005F5A55"/>
    <w:rsid w:val="00601599"/>
    <w:rsid w:val="00602B6E"/>
    <w:rsid w:val="00604453"/>
    <w:rsid w:val="0061730B"/>
    <w:rsid w:val="0062383F"/>
    <w:rsid w:val="00630ADE"/>
    <w:rsid w:val="00632207"/>
    <w:rsid w:val="00636657"/>
    <w:rsid w:val="0066330F"/>
    <w:rsid w:val="006727D1"/>
    <w:rsid w:val="00675EA5"/>
    <w:rsid w:val="00681659"/>
    <w:rsid w:val="00686CB4"/>
    <w:rsid w:val="006D0E28"/>
    <w:rsid w:val="006E3769"/>
    <w:rsid w:val="006E6EBD"/>
    <w:rsid w:val="006F2FCA"/>
    <w:rsid w:val="006F59E9"/>
    <w:rsid w:val="00700B2F"/>
    <w:rsid w:val="00703C7C"/>
    <w:rsid w:val="0073589B"/>
    <w:rsid w:val="00742A55"/>
    <w:rsid w:val="00742C6B"/>
    <w:rsid w:val="00763F5F"/>
    <w:rsid w:val="00775BF1"/>
    <w:rsid w:val="00782483"/>
    <w:rsid w:val="007A1A67"/>
    <w:rsid w:val="007A5053"/>
    <w:rsid w:val="007C2E7B"/>
    <w:rsid w:val="007D41BB"/>
    <w:rsid w:val="007E018B"/>
    <w:rsid w:val="00803F64"/>
    <w:rsid w:val="00810477"/>
    <w:rsid w:val="008247FB"/>
    <w:rsid w:val="00837818"/>
    <w:rsid w:val="00843297"/>
    <w:rsid w:val="00874CE5"/>
    <w:rsid w:val="0088797D"/>
    <w:rsid w:val="00895443"/>
    <w:rsid w:val="00897365"/>
    <w:rsid w:val="008A136E"/>
    <w:rsid w:val="008C111B"/>
    <w:rsid w:val="008D30A2"/>
    <w:rsid w:val="008E4451"/>
    <w:rsid w:val="008E457F"/>
    <w:rsid w:val="008E56B0"/>
    <w:rsid w:val="008E5B24"/>
    <w:rsid w:val="009077ED"/>
    <w:rsid w:val="00910D45"/>
    <w:rsid w:val="00913291"/>
    <w:rsid w:val="00924AA0"/>
    <w:rsid w:val="00952503"/>
    <w:rsid w:val="00960A55"/>
    <w:rsid w:val="00963E09"/>
    <w:rsid w:val="0097198A"/>
    <w:rsid w:val="00991963"/>
    <w:rsid w:val="00991DC1"/>
    <w:rsid w:val="009A2944"/>
    <w:rsid w:val="009B0E14"/>
    <w:rsid w:val="009C12A0"/>
    <w:rsid w:val="009C46EA"/>
    <w:rsid w:val="009D5CE8"/>
    <w:rsid w:val="009E3169"/>
    <w:rsid w:val="009E5F90"/>
    <w:rsid w:val="009E7552"/>
    <w:rsid w:val="009F3389"/>
    <w:rsid w:val="00A02247"/>
    <w:rsid w:val="00A071F7"/>
    <w:rsid w:val="00A10A61"/>
    <w:rsid w:val="00A2199D"/>
    <w:rsid w:val="00A35F7A"/>
    <w:rsid w:val="00A626E2"/>
    <w:rsid w:val="00A63E0E"/>
    <w:rsid w:val="00A65108"/>
    <w:rsid w:val="00A83850"/>
    <w:rsid w:val="00A84B7C"/>
    <w:rsid w:val="00A910EA"/>
    <w:rsid w:val="00A91F53"/>
    <w:rsid w:val="00A97B55"/>
    <w:rsid w:val="00AA31D3"/>
    <w:rsid w:val="00AB328B"/>
    <w:rsid w:val="00AD0C04"/>
    <w:rsid w:val="00AE03D8"/>
    <w:rsid w:val="00AE2D75"/>
    <w:rsid w:val="00AE42F9"/>
    <w:rsid w:val="00AE4DBB"/>
    <w:rsid w:val="00AF2643"/>
    <w:rsid w:val="00B07105"/>
    <w:rsid w:val="00B1072C"/>
    <w:rsid w:val="00B151C5"/>
    <w:rsid w:val="00B434D7"/>
    <w:rsid w:val="00B4593A"/>
    <w:rsid w:val="00B571B6"/>
    <w:rsid w:val="00B60E94"/>
    <w:rsid w:val="00B704E6"/>
    <w:rsid w:val="00B735BA"/>
    <w:rsid w:val="00B76DFF"/>
    <w:rsid w:val="00B91EBA"/>
    <w:rsid w:val="00BA2654"/>
    <w:rsid w:val="00BA5E8B"/>
    <w:rsid w:val="00BD28ED"/>
    <w:rsid w:val="00BD3F4F"/>
    <w:rsid w:val="00BD4F66"/>
    <w:rsid w:val="00C01EDC"/>
    <w:rsid w:val="00C04237"/>
    <w:rsid w:val="00C128CB"/>
    <w:rsid w:val="00C2449D"/>
    <w:rsid w:val="00C55016"/>
    <w:rsid w:val="00C63627"/>
    <w:rsid w:val="00C6625C"/>
    <w:rsid w:val="00C71971"/>
    <w:rsid w:val="00C71A28"/>
    <w:rsid w:val="00C847DF"/>
    <w:rsid w:val="00C922B6"/>
    <w:rsid w:val="00C92A13"/>
    <w:rsid w:val="00CA5EA4"/>
    <w:rsid w:val="00CC3536"/>
    <w:rsid w:val="00CD1093"/>
    <w:rsid w:val="00CD4526"/>
    <w:rsid w:val="00CF3C48"/>
    <w:rsid w:val="00CF5690"/>
    <w:rsid w:val="00D24FD5"/>
    <w:rsid w:val="00D2784E"/>
    <w:rsid w:val="00D43E06"/>
    <w:rsid w:val="00D46CBB"/>
    <w:rsid w:val="00D52498"/>
    <w:rsid w:val="00D6456E"/>
    <w:rsid w:val="00D6687E"/>
    <w:rsid w:val="00D8085B"/>
    <w:rsid w:val="00D97162"/>
    <w:rsid w:val="00DA035F"/>
    <w:rsid w:val="00DA7778"/>
    <w:rsid w:val="00DE4D16"/>
    <w:rsid w:val="00DE584A"/>
    <w:rsid w:val="00DE7AFD"/>
    <w:rsid w:val="00DF3B5B"/>
    <w:rsid w:val="00E017B5"/>
    <w:rsid w:val="00E043A0"/>
    <w:rsid w:val="00E12D61"/>
    <w:rsid w:val="00E21D05"/>
    <w:rsid w:val="00E237C5"/>
    <w:rsid w:val="00E340A1"/>
    <w:rsid w:val="00E50A80"/>
    <w:rsid w:val="00E5455A"/>
    <w:rsid w:val="00E61C93"/>
    <w:rsid w:val="00E66555"/>
    <w:rsid w:val="00E66657"/>
    <w:rsid w:val="00E72D28"/>
    <w:rsid w:val="00E77538"/>
    <w:rsid w:val="00E8397B"/>
    <w:rsid w:val="00E94596"/>
    <w:rsid w:val="00EA2834"/>
    <w:rsid w:val="00ED7706"/>
    <w:rsid w:val="00EE157E"/>
    <w:rsid w:val="00EF19DC"/>
    <w:rsid w:val="00EF2401"/>
    <w:rsid w:val="00F12D3C"/>
    <w:rsid w:val="00F14707"/>
    <w:rsid w:val="00F31F4F"/>
    <w:rsid w:val="00F528C6"/>
    <w:rsid w:val="00F5387E"/>
    <w:rsid w:val="00F734F7"/>
    <w:rsid w:val="00F740B9"/>
    <w:rsid w:val="00F76AC0"/>
    <w:rsid w:val="00F830C0"/>
    <w:rsid w:val="00F865E4"/>
    <w:rsid w:val="00FA6515"/>
    <w:rsid w:val="00FC276E"/>
    <w:rsid w:val="00FD484C"/>
    <w:rsid w:val="00FD7F05"/>
    <w:rsid w:val="00FE36A8"/>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6DE05"/>
  <w15:docId w15:val="{6B18F8F5-60FB-46BC-BFBB-F41682BD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link w:val="Heading2Char"/>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uiPriority w:val="99"/>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table" w:customStyle="1" w:styleId="TableGrid0">
    <w:name w:val="TableGrid"/>
    <w:rsid w:val="001627D9"/>
    <w:rPr>
      <w:rFonts w:asciiTheme="minorHAnsi" w:eastAsiaTheme="minorEastAsia" w:hAnsiTheme="minorHAnsi" w:cstheme="minorBidi"/>
      <w:sz w:val="22"/>
      <w:szCs w:val="28"/>
      <w:lang w:val="en-US" w:eastAsia="en-US" w:bidi="th-TH"/>
    </w:rPr>
    <w:tblPr>
      <w:tblCellMar>
        <w:top w:w="0" w:type="dxa"/>
        <w:left w:w="0" w:type="dxa"/>
        <w:bottom w:w="0" w:type="dxa"/>
        <w:right w:w="0" w:type="dxa"/>
      </w:tblCellMar>
    </w:tblPr>
  </w:style>
  <w:style w:type="table" w:customStyle="1" w:styleId="TableGrid3">
    <w:name w:val="Table Grid3"/>
    <w:basedOn w:val="TableNormal"/>
    <w:next w:val="TableGrid"/>
    <w:rsid w:val="001627D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627D9"/>
    <w:rPr>
      <w:b/>
      <w:bC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326904F2524769A2D62A32058A6CC4"/>
        <w:category>
          <w:name w:val="General"/>
          <w:gallery w:val="placeholder"/>
        </w:category>
        <w:types>
          <w:type w:val="bbPlcHdr"/>
        </w:types>
        <w:behaviors>
          <w:behavior w:val="content"/>
        </w:behaviors>
        <w:guid w:val="{D14404A4-FB2D-4DF6-8905-5DD476E8770F}"/>
      </w:docPartPr>
      <w:docPartBody>
        <w:p w:rsidR="00065616" w:rsidRDefault="00253305" w:rsidP="00253305">
          <w:pPr>
            <w:pStyle w:val="FE326904F2524769A2D62A32058A6CC4"/>
          </w:pPr>
          <w:r w:rsidRPr="00B151C5">
            <w:rPr>
              <w:rStyle w:val="PlaceholderText"/>
              <w:szCs w:val="22"/>
            </w:rPr>
            <w:t>Click here to enter a date.</w:t>
          </w:r>
        </w:p>
      </w:docPartBody>
    </w:docPart>
    <w:docPart>
      <w:docPartPr>
        <w:name w:val="23E6F514056E48FAB32CC9ABA31C1FF1"/>
        <w:category>
          <w:name w:val="General"/>
          <w:gallery w:val="placeholder"/>
        </w:category>
        <w:types>
          <w:type w:val="bbPlcHdr"/>
        </w:types>
        <w:behaviors>
          <w:behavior w:val="content"/>
        </w:behaviors>
        <w:guid w:val="{D6B36405-E972-4451-A8DC-12C34018F712}"/>
      </w:docPartPr>
      <w:docPartBody>
        <w:p w:rsidR="00065616" w:rsidRDefault="00253305" w:rsidP="00253305">
          <w:pPr>
            <w:pStyle w:val="23E6F514056E48FAB32CC9ABA31C1FF1"/>
          </w:pPr>
          <w:r w:rsidRPr="004404DE">
            <w:rPr>
              <w:rStyle w:val="PlaceholderText"/>
              <w:rFonts w:eastAsiaTheme="minorHAnsi"/>
              <w:szCs w:val="2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0184D"/>
    <w:rsid w:val="000540D2"/>
    <w:rsid w:val="00065616"/>
    <w:rsid w:val="001A00C2"/>
    <w:rsid w:val="00253305"/>
    <w:rsid w:val="00307A4F"/>
    <w:rsid w:val="004055D4"/>
    <w:rsid w:val="004510B7"/>
    <w:rsid w:val="0066370F"/>
    <w:rsid w:val="00663DB5"/>
    <w:rsid w:val="006C3C31"/>
    <w:rsid w:val="0070574E"/>
    <w:rsid w:val="0070612E"/>
    <w:rsid w:val="0078063F"/>
    <w:rsid w:val="009F5479"/>
    <w:rsid w:val="009F7087"/>
    <w:rsid w:val="00A86F03"/>
    <w:rsid w:val="00C35AE8"/>
    <w:rsid w:val="00D23CCA"/>
    <w:rsid w:val="00DF5915"/>
    <w:rsid w:val="00F702B9"/>
    <w:rsid w:val="00FA093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3305"/>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BF6984FCC9404C5F870CC334DDDE96B6">
    <w:name w:val="BF6984FCC9404C5F870CC334DDDE96B6"/>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1">
    <w:name w:val="23A5EB14D5694267B01A2292C49DE8FC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1">
    <w:name w:val="9ADF349CB37B4898BFA780E13F8F15E5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1">
    <w:name w:val="93D5A311B06A48E2B6698C804C58627E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70ABB65C5D7A4AB59564F76264A43F35">
    <w:name w:val="70ABB65C5D7A4AB59564F76264A43F35"/>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2">
    <w:name w:val="93D5A311B06A48E2B6698C804C58627E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CDDFDDB5280A4344B68723205F1C3500">
    <w:name w:val="CDDFDDB5280A4344B68723205F1C3500"/>
    <w:rsid w:val="0066370F"/>
  </w:style>
  <w:style w:type="paragraph" w:customStyle="1" w:styleId="A9E9F0DC2E7647219622687D8FDF1E64">
    <w:name w:val="A9E9F0DC2E7647219622687D8FDF1E64"/>
    <w:rsid w:val="0066370F"/>
  </w:style>
  <w:style w:type="paragraph" w:customStyle="1" w:styleId="FE326904F2524769A2D62A32058A6CC4">
    <w:name w:val="FE326904F2524769A2D62A32058A6CC4"/>
    <w:rsid w:val="00253305"/>
    <w:pPr>
      <w:spacing w:after="160" w:line="259" w:lineRule="auto"/>
    </w:pPr>
    <w:rPr>
      <w:szCs w:val="28"/>
      <w:lang w:val="en-US" w:eastAsia="en-US" w:bidi="th-TH"/>
    </w:rPr>
  </w:style>
  <w:style w:type="paragraph" w:customStyle="1" w:styleId="63CC9E19A5234439B5ED9D97FB0A3ABD">
    <w:name w:val="63CC9E19A5234439B5ED9D97FB0A3ABD"/>
    <w:rsid w:val="00253305"/>
    <w:pPr>
      <w:spacing w:after="160" w:line="259" w:lineRule="auto"/>
    </w:pPr>
    <w:rPr>
      <w:szCs w:val="28"/>
      <w:lang w:val="en-US" w:eastAsia="en-US" w:bidi="th-TH"/>
    </w:rPr>
  </w:style>
  <w:style w:type="paragraph" w:customStyle="1" w:styleId="23E6F514056E48FAB32CC9ABA31C1FF1">
    <w:name w:val="23E6F514056E48FAB32CC9ABA31C1FF1"/>
    <w:rsid w:val="00253305"/>
    <w:pPr>
      <w:spacing w:after="160" w:line="259" w:lineRule="auto"/>
    </w:pPr>
    <w:rPr>
      <w:szCs w:val="28"/>
      <w:lang w:val="en-US" w:eastAsia="en-US"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22182-7866-43ED-8907-F0B748E9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2050</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Jarintorn Kiatniyomrung</cp:lastModifiedBy>
  <cp:revision>3</cp:revision>
  <cp:lastPrinted>2020-08-05T07:06:00Z</cp:lastPrinted>
  <dcterms:created xsi:type="dcterms:W3CDTF">2021-05-03T07:25:00Z</dcterms:created>
  <dcterms:modified xsi:type="dcterms:W3CDTF">2021-05-03T07:26:00Z</dcterms:modified>
</cp:coreProperties>
</file>